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8B" w:rsidRPr="008B77CC" w:rsidRDefault="00770A8B" w:rsidP="002C0E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8B77CC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770A8B" w:rsidRPr="008B77CC" w:rsidRDefault="00770A8B" w:rsidP="00094B5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B77CC">
        <w:rPr>
          <w:rFonts w:ascii="Times New Roman" w:hAnsi="Times New Roman" w:cs="Times New Roman"/>
          <w:sz w:val="28"/>
          <w:szCs w:val="28"/>
        </w:rPr>
        <w:t>к проекту постановления Правительства Астраханской области  «</w:t>
      </w:r>
      <w:r w:rsidRPr="008B77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</w:t>
      </w:r>
      <w:r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 w:rsidR="00E27A0E"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критериях </w:t>
      </w:r>
      <w:r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инвестиционных проектов</w:t>
      </w:r>
      <w:r w:rsidR="00E27A0E"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включению в р</w:t>
      </w:r>
      <w:r w:rsidR="00E27A0E"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7A0E"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гиональную </w:t>
      </w:r>
      <w:r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367497"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мобильности трудовых ресурсов</w:t>
      </w:r>
      <w:r w:rsidR="00E27A0E"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70A8B" w:rsidRPr="008B77CC" w:rsidRDefault="00770A8B" w:rsidP="0009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13723" w:rsidRPr="008B77CC" w:rsidRDefault="00F13723" w:rsidP="00F13723">
      <w:pPr>
        <w:pStyle w:val="1"/>
        <w:spacing w:before="0" w:beforeAutospacing="0" w:after="0" w:afterAutospacing="0"/>
        <w:ind w:firstLine="709"/>
        <w:jc w:val="both"/>
        <w:rPr>
          <w:b w:val="0"/>
          <w:sz w:val="27"/>
          <w:szCs w:val="27"/>
        </w:rPr>
      </w:pPr>
      <w:proofErr w:type="gramStart"/>
      <w:r w:rsidRPr="008B77CC">
        <w:rPr>
          <w:b w:val="0"/>
          <w:sz w:val="28"/>
          <w:szCs w:val="28"/>
        </w:rPr>
        <w:t>Проект постановления Правительства Астраханской области «</w:t>
      </w:r>
      <w:r w:rsidRPr="008B77CC">
        <w:rPr>
          <w:b w:val="0"/>
          <w:bCs w:val="0"/>
          <w:sz w:val="28"/>
          <w:szCs w:val="28"/>
        </w:rPr>
        <w:t>О П</w:t>
      </w:r>
      <w:r w:rsidRPr="008B77CC">
        <w:rPr>
          <w:b w:val="0"/>
          <w:bCs w:val="0"/>
          <w:sz w:val="28"/>
          <w:szCs w:val="28"/>
        </w:rPr>
        <w:t>о</w:t>
      </w:r>
      <w:r w:rsidRPr="008B77CC">
        <w:rPr>
          <w:b w:val="0"/>
          <w:bCs w:val="0"/>
          <w:sz w:val="28"/>
          <w:szCs w:val="28"/>
        </w:rPr>
        <w:t xml:space="preserve">рядке и </w:t>
      </w:r>
      <w:proofErr w:type="spellStart"/>
      <w:r w:rsidRPr="008B77CC">
        <w:rPr>
          <w:b w:val="0"/>
          <w:bCs w:val="0"/>
          <w:sz w:val="28"/>
          <w:szCs w:val="28"/>
        </w:rPr>
        <w:t>критерях</w:t>
      </w:r>
      <w:proofErr w:type="spellEnd"/>
      <w:r w:rsidRPr="008B77CC">
        <w:rPr>
          <w:b w:val="0"/>
          <w:bCs w:val="0"/>
          <w:sz w:val="28"/>
          <w:szCs w:val="28"/>
        </w:rPr>
        <w:t xml:space="preserve"> отбора инвестиционных проектов, подлежащих включению в региональную  программу повышения мобильности трудовых ресурсов</w:t>
      </w:r>
      <w:r w:rsidRPr="008B77CC">
        <w:rPr>
          <w:rFonts w:eastAsia="Calibri"/>
          <w:b w:val="0"/>
          <w:sz w:val="28"/>
          <w:szCs w:val="28"/>
        </w:rPr>
        <w:t>»</w:t>
      </w:r>
      <w:r w:rsidRPr="008B77CC">
        <w:rPr>
          <w:b w:val="0"/>
          <w:sz w:val="28"/>
          <w:szCs w:val="28"/>
        </w:rPr>
        <w:t xml:space="preserve"> (далее – проект постановления) разработан в соответствии с  </w:t>
      </w:r>
      <w:hyperlink r:id="rId8" w:history="1">
        <w:r w:rsidRPr="008B77CC">
          <w:rPr>
            <w:rStyle w:val="a5"/>
            <w:color w:val="auto"/>
            <w:sz w:val="28"/>
            <w:szCs w:val="28"/>
          </w:rPr>
          <w:t>пунктом 2 ст</w:t>
        </w:r>
        <w:r w:rsidRPr="008B77CC">
          <w:rPr>
            <w:rStyle w:val="a5"/>
            <w:color w:val="auto"/>
            <w:sz w:val="28"/>
            <w:szCs w:val="28"/>
          </w:rPr>
          <w:t>а</w:t>
        </w:r>
        <w:r w:rsidRPr="008B77CC">
          <w:rPr>
            <w:rStyle w:val="a5"/>
            <w:color w:val="auto"/>
            <w:sz w:val="28"/>
            <w:szCs w:val="28"/>
          </w:rPr>
          <w:t>тьи 22.2</w:t>
        </w:r>
      </w:hyperlink>
      <w:r w:rsidRPr="008B77CC">
        <w:rPr>
          <w:b w:val="0"/>
          <w:sz w:val="28"/>
          <w:szCs w:val="28"/>
        </w:rPr>
        <w:t xml:space="preserve"> Закона Российской Федерации от 19.04.91 № 1032-1 «О занятости населения в Российской Федерации», Законом Астраханской области от 05.06.2009 № 42/2009-ОЗ «О Правительстве Астраханской области» </w:t>
      </w:r>
      <w:r w:rsidRPr="008B77CC">
        <w:rPr>
          <w:sz w:val="28"/>
          <w:szCs w:val="28"/>
        </w:rPr>
        <w:t xml:space="preserve"> </w:t>
      </w:r>
      <w:r w:rsidRPr="008B77CC">
        <w:rPr>
          <w:b w:val="0"/>
          <w:sz w:val="28"/>
          <w:szCs w:val="28"/>
        </w:rPr>
        <w:t>и</w:t>
      </w:r>
      <w:r w:rsidRPr="008B77CC">
        <w:rPr>
          <w:sz w:val="28"/>
          <w:szCs w:val="28"/>
        </w:rPr>
        <w:t xml:space="preserve"> </w:t>
      </w:r>
      <w:hyperlink r:id="rId9" w:history="1">
        <w:r w:rsidRPr="008B77CC">
          <w:rPr>
            <w:rStyle w:val="a5"/>
            <w:color w:val="auto"/>
            <w:sz w:val="28"/>
            <w:szCs w:val="28"/>
          </w:rPr>
          <w:t>Пр</w:t>
        </w:r>
        <w:r w:rsidRPr="008B77CC">
          <w:rPr>
            <w:rStyle w:val="a5"/>
            <w:color w:val="auto"/>
            <w:sz w:val="28"/>
            <w:szCs w:val="28"/>
          </w:rPr>
          <w:t>и</w:t>
        </w:r>
        <w:r w:rsidRPr="008B77CC">
          <w:rPr>
            <w:rStyle w:val="a5"/>
            <w:color w:val="auto"/>
            <w:sz w:val="28"/>
            <w:szCs w:val="28"/>
          </w:rPr>
          <w:t>казом Министерства труда и</w:t>
        </w:r>
        <w:proofErr w:type="gramEnd"/>
        <w:r w:rsidRPr="008B77CC">
          <w:rPr>
            <w:rStyle w:val="a5"/>
            <w:color w:val="auto"/>
            <w:sz w:val="28"/>
            <w:szCs w:val="28"/>
          </w:rPr>
          <w:t xml:space="preserve"> социальной защиты Российской Федерации от 06.05.2015 № 272н «Об утверждении требований к критериям отбора инв</w:t>
        </w:r>
        <w:r w:rsidRPr="008B77CC">
          <w:rPr>
            <w:rStyle w:val="a5"/>
            <w:color w:val="auto"/>
            <w:sz w:val="28"/>
            <w:szCs w:val="28"/>
          </w:rPr>
          <w:t>е</w:t>
        </w:r>
        <w:r w:rsidRPr="008B77CC">
          <w:rPr>
            <w:rStyle w:val="a5"/>
            <w:color w:val="auto"/>
            <w:sz w:val="28"/>
            <w:szCs w:val="28"/>
          </w:rPr>
          <w:t>стиционных проектов, подлежащих включению в региональную программу повышения мобильности трудовых ресурсов</w:t>
        </w:r>
      </w:hyperlink>
      <w:r w:rsidRPr="008B77CC">
        <w:rPr>
          <w:sz w:val="28"/>
          <w:szCs w:val="28"/>
        </w:rPr>
        <w:t>».</w:t>
      </w:r>
    </w:p>
    <w:p w:rsidR="00F13723" w:rsidRPr="008B77CC" w:rsidRDefault="00F13723" w:rsidP="00F1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CC">
        <w:rPr>
          <w:rFonts w:ascii="Times New Roman" w:hAnsi="Times New Roman" w:cs="Times New Roman"/>
          <w:sz w:val="28"/>
          <w:szCs w:val="28"/>
        </w:rPr>
        <w:t>Принятие постановления Правительства Астраханской области «</w:t>
      </w:r>
      <w:r w:rsidRPr="008B77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</w:t>
      </w:r>
      <w:r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и критериях отбора инвестиционных проектов, подлежащих включ</w:t>
      </w:r>
      <w:r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 региональную  программу повышения мобильности трудовых ресу</w:t>
      </w:r>
      <w:r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сов»  </w:t>
      </w:r>
      <w:r w:rsidRPr="008B77CC">
        <w:rPr>
          <w:rFonts w:ascii="Times New Roman" w:hAnsi="Times New Roman" w:cs="Times New Roman"/>
          <w:sz w:val="28"/>
          <w:szCs w:val="28"/>
        </w:rPr>
        <w:t>не потребует выделения дополнительных финансовых средств из бю</w:t>
      </w:r>
      <w:r w:rsidRPr="008B77CC">
        <w:rPr>
          <w:rFonts w:ascii="Times New Roman" w:hAnsi="Times New Roman" w:cs="Times New Roman"/>
          <w:sz w:val="28"/>
          <w:szCs w:val="28"/>
        </w:rPr>
        <w:t>д</w:t>
      </w:r>
      <w:r w:rsidRPr="008B77CC">
        <w:rPr>
          <w:rFonts w:ascii="Times New Roman" w:hAnsi="Times New Roman" w:cs="Times New Roman"/>
          <w:sz w:val="28"/>
          <w:szCs w:val="28"/>
        </w:rPr>
        <w:t xml:space="preserve">жета Астраханской области, а также внесения изменений в нормативные правовые акты Астраханской области, в том числе признания их </w:t>
      </w:r>
      <w:proofErr w:type="gramStart"/>
      <w:r w:rsidRPr="008B77CC">
        <w:rPr>
          <w:rFonts w:ascii="Times New Roman" w:hAnsi="Times New Roman" w:cs="Times New Roman"/>
          <w:sz w:val="28"/>
          <w:szCs w:val="28"/>
        </w:rPr>
        <w:t>утративш</w:t>
      </w:r>
      <w:r w:rsidRPr="008B77CC">
        <w:rPr>
          <w:rFonts w:ascii="Times New Roman" w:hAnsi="Times New Roman" w:cs="Times New Roman"/>
          <w:sz w:val="28"/>
          <w:szCs w:val="28"/>
        </w:rPr>
        <w:t>и</w:t>
      </w:r>
      <w:r w:rsidRPr="008B77CC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8B77CC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F13723" w:rsidRPr="008B77CC" w:rsidRDefault="00F13723" w:rsidP="00F1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CC">
        <w:rPr>
          <w:rFonts w:ascii="Times New Roman" w:hAnsi="Times New Roman" w:cs="Times New Roman"/>
          <w:sz w:val="28"/>
          <w:szCs w:val="28"/>
        </w:rPr>
        <w:t>В проекте постановления не содержатся сведения,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</w:t>
      </w:r>
      <w:r w:rsidRPr="008B77CC">
        <w:rPr>
          <w:rFonts w:ascii="Times New Roman" w:hAnsi="Times New Roman" w:cs="Times New Roman"/>
          <w:sz w:val="28"/>
          <w:szCs w:val="28"/>
        </w:rPr>
        <w:t>з</w:t>
      </w:r>
      <w:r w:rsidRPr="008B77CC">
        <w:rPr>
          <w:rFonts w:ascii="Times New Roman" w:hAnsi="Times New Roman" w:cs="Times New Roman"/>
          <w:sz w:val="28"/>
          <w:szCs w:val="28"/>
        </w:rPr>
        <w:t>дающие условия для проявления коррупции.</w:t>
      </w:r>
    </w:p>
    <w:p w:rsidR="00F13723" w:rsidRPr="008B77CC" w:rsidRDefault="00F13723" w:rsidP="00F13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CC">
        <w:rPr>
          <w:rFonts w:ascii="Times New Roman" w:hAnsi="Times New Roman" w:cs="Times New Roman"/>
          <w:sz w:val="28"/>
          <w:szCs w:val="28"/>
        </w:rPr>
        <w:t xml:space="preserve">Проект постановления размещён на официальном сайте агентства по занятости населения Астраханской области </w:t>
      </w:r>
      <w:r w:rsidR="007B5548" w:rsidRPr="008B77CC">
        <w:rPr>
          <w:rFonts w:ascii="Times New Roman" w:hAnsi="Times New Roman" w:cs="Times New Roman"/>
          <w:sz w:val="28"/>
          <w:szCs w:val="28"/>
        </w:rPr>
        <w:t>22.01.2016</w:t>
      </w:r>
      <w:r w:rsidRPr="008B77C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r w:rsidRPr="008B77C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B77C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B77CC">
        <w:rPr>
          <w:rFonts w:ascii="Times New Roman" w:hAnsi="Times New Roman" w:cs="Times New Roman"/>
          <w:sz w:val="28"/>
          <w:szCs w:val="28"/>
          <w:lang w:val="en-US"/>
        </w:rPr>
        <w:t>rabota</w:t>
      </w:r>
      <w:proofErr w:type="spellEnd"/>
      <w:r w:rsidRPr="008B77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77CC">
        <w:rPr>
          <w:rFonts w:ascii="Times New Roman" w:hAnsi="Times New Roman" w:cs="Times New Roman"/>
          <w:sz w:val="28"/>
          <w:szCs w:val="28"/>
          <w:lang w:val="en-US"/>
        </w:rPr>
        <w:t>astrobl</w:t>
      </w:r>
      <w:proofErr w:type="spellEnd"/>
      <w:r w:rsidRPr="008B77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B77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B77CC">
        <w:rPr>
          <w:rFonts w:ascii="Times New Roman" w:hAnsi="Times New Roman" w:cs="Times New Roman"/>
          <w:sz w:val="28"/>
          <w:szCs w:val="28"/>
        </w:rPr>
        <w:t>,</w:t>
      </w:r>
      <w:r w:rsidRPr="008B77CC">
        <w:rPr>
          <w:szCs w:val="28"/>
        </w:rPr>
        <w:t xml:space="preserve"> </w:t>
      </w:r>
      <w:r w:rsidRPr="008B77CC">
        <w:rPr>
          <w:rFonts w:ascii="Times New Roman" w:hAnsi="Times New Roman" w:cs="Times New Roman"/>
          <w:sz w:val="28"/>
          <w:szCs w:val="28"/>
        </w:rPr>
        <w:t>для провед</w:t>
      </w:r>
      <w:r w:rsidRPr="008B77CC">
        <w:rPr>
          <w:rFonts w:ascii="Times New Roman" w:hAnsi="Times New Roman" w:cs="Times New Roman"/>
          <w:sz w:val="28"/>
          <w:szCs w:val="28"/>
        </w:rPr>
        <w:t>е</w:t>
      </w:r>
      <w:r w:rsidRPr="008B77CC">
        <w:rPr>
          <w:rFonts w:ascii="Times New Roman" w:hAnsi="Times New Roman" w:cs="Times New Roman"/>
          <w:sz w:val="28"/>
          <w:szCs w:val="28"/>
        </w:rPr>
        <w:t>ния независимой антикоррупционной экспертизы.</w:t>
      </w:r>
    </w:p>
    <w:p w:rsidR="00770A8B" w:rsidRPr="008B77CC" w:rsidRDefault="00770A8B" w:rsidP="00094B58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70A8B" w:rsidRPr="008B77CC" w:rsidRDefault="00770A8B" w:rsidP="00094B58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770A8B" w:rsidRPr="008B77CC" w:rsidRDefault="00770A8B" w:rsidP="00094B58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770A8B" w:rsidRPr="008B77CC" w:rsidRDefault="00F13723" w:rsidP="00094B58">
      <w:pPr>
        <w:pStyle w:val="a8"/>
        <w:ind w:left="0" w:right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77CC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770A8B" w:rsidRPr="008B77CC">
        <w:rPr>
          <w:rFonts w:ascii="Times New Roman" w:eastAsia="Times New Roman" w:hAnsi="Times New Roman" w:cs="Times New Roman"/>
          <w:color w:val="auto"/>
          <w:sz w:val="28"/>
          <w:szCs w:val="28"/>
        </w:rPr>
        <w:t>уководител</w:t>
      </w:r>
      <w:r w:rsidRPr="008B77CC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="00770A8B" w:rsidRPr="008B77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агентства </w:t>
      </w:r>
    </w:p>
    <w:p w:rsidR="00770A8B" w:rsidRPr="008B77CC" w:rsidRDefault="00770A8B" w:rsidP="00094B58">
      <w:pPr>
        <w:pStyle w:val="a8"/>
        <w:ind w:left="0" w:right="4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77CC">
        <w:rPr>
          <w:rFonts w:ascii="Times New Roman" w:eastAsia="Times New Roman" w:hAnsi="Times New Roman" w:cs="Times New Roman"/>
          <w:color w:val="auto"/>
          <w:sz w:val="28"/>
          <w:szCs w:val="28"/>
        </w:rPr>
        <w:t>по занятости населения</w:t>
      </w:r>
    </w:p>
    <w:p w:rsidR="00770A8B" w:rsidRPr="008B77CC" w:rsidRDefault="00770A8B" w:rsidP="00094B58">
      <w:pPr>
        <w:pStyle w:val="a8"/>
        <w:tabs>
          <w:tab w:val="left" w:pos="9355"/>
        </w:tabs>
        <w:ind w:left="0"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B77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Астраханской области                                                             </w:t>
      </w:r>
      <w:r w:rsidR="00F13723" w:rsidRPr="008B77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8B77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F13723" w:rsidRPr="008B77CC">
        <w:rPr>
          <w:rFonts w:ascii="Times New Roman" w:eastAsia="Times New Roman" w:hAnsi="Times New Roman" w:cs="Times New Roman"/>
          <w:color w:val="auto"/>
          <w:sz w:val="28"/>
          <w:szCs w:val="28"/>
        </w:rPr>
        <w:t>Р.А. Азизов</w:t>
      </w:r>
    </w:p>
    <w:p w:rsidR="001343B5" w:rsidRPr="008B77CC" w:rsidRDefault="001343B5" w:rsidP="00094B58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sectPr w:rsidR="001343B5" w:rsidRPr="008B77CC" w:rsidSect="001343B5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70A8B" w:rsidRPr="008B77CC" w:rsidRDefault="00770A8B" w:rsidP="00094B58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76658" w:rsidRPr="008B77CC" w:rsidRDefault="00676658" w:rsidP="00094B58">
      <w:pPr>
        <w:pStyle w:val="1"/>
        <w:spacing w:before="0" w:beforeAutospacing="0" w:after="0" w:afterAutospacing="0" w:line="276" w:lineRule="auto"/>
        <w:ind w:left="142" w:right="5384"/>
        <w:jc w:val="both"/>
        <w:rPr>
          <w:b w:val="0"/>
          <w:sz w:val="28"/>
          <w:szCs w:val="28"/>
        </w:rPr>
      </w:pPr>
    </w:p>
    <w:p w:rsidR="00676658" w:rsidRPr="008B77CC" w:rsidRDefault="00676658" w:rsidP="00094B58">
      <w:pPr>
        <w:pStyle w:val="1"/>
        <w:spacing w:before="0" w:beforeAutospacing="0" w:after="0" w:afterAutospacing="0" w:line="276" w:lineRule="auto"/>
        <w:ind w:left="142" w:right="5384"/>
        <w:jc w:val="both"/>
        <w:rPr>
          <w:b w:val="0"/>
          <w:sz w:val="28"/>
          <w:szCs w:val="28"/>
        </w:rPr>
      </w:pPr>
    </w:p>
    <w:p w:rsidR="00676658" w:rsidRPr="008B77CC" w:rsidRDefault="00676658" w:rsidP="00094B58">
      <w:pPr>
        <w:pStyle w:val="1"/>
        <w:spacing w:before="0" w:beforeAutospacing="0" w:after="0" w:afterAutospacing="0" w:line="276" w:lineRule="auto"/>
        <w:ind w:left="142" w:right="5384"/>
        <w:jc w:val="both"/>
        <w:rPr>
          <w:b w:val="0"/>
          <w:sz w:val="28"/>
          <w:szCs w:val="28"/>
        </w:rPr>
      </w:pPr>
    </w:p>
    <w:p w:rsidR="00676658" w:rsidRPr="008B77CC" w:rsidRDefault="00676658" w:rsidP="00094B58">
      <w:pPr>
        <w:pStyle w:val="1"/>
        <w:spacing w:before="0" w:beforeAutospacing="0" w:after="0" w:afterAutospacing="0" w:line="276" w:lineRule="auto"/>
        <w:ind w:left="142" w:right="5384"/>
        <w:jc w:val="both"/>
        <w:rPr>
          <w:b w:val="0"/>
          <w:sz w:val="28"/>
          <w:szCs w:val="28"/>
        </w:rPr>
      </w:pPr>
    </w:p>
    <w:p w:rsidR="00676658" w:rsidRPr="008B77CC" w:rsidRDefault="00676658" w:rsidP="00094B58">
      <w:pPr>
        <w:pStyle w:val="1"/>
        <w:spacing w:before="0" w:beforeAutospacing="0" w:after="0" w:afterAutospacing="0" w:line="276" w:lineRule="auto"/>
        <w:ind w:left="142" w:right="5384"/>
        <w:jc w:val="both"/>
        <w:rPr>
          <w:b w:val="0"/>
          <w:sz w:val="28"/>
          <w:szCs w:val="28"/>
        </w:rPr>
      </w:pPr>
    </w:p>
    <w:p w:rsidR="00573B9B" w:rsidRPr="008B77CC" w:rsidRDefault="00573B9B" w:rsidP="00094B58">
      <w:pPr>
        <w:pStyle w:val="1"/>
        <w:spacing w:before="0" w:beforeAutospacing="0" w:after="0" w:afterAutospacing="0" w:line="276" w:lineRule="auto"/>
        <w:ind w:left="142" w:right="5384"/>
        <w:jc w:val="both"/>
        <w:rPr>
          <w:b w:val="0"/>
          <w:sz w:val="28"/>
          <w:szCs w:val="28"/>
        </w:rPr>
      </w:pPr>
    </w:p>
    <w:p w:rsidR="00573B9B" w:rsidRPr="008B77CC" w:rsidRDefault="00573B9B" w:rsidP="00094B58">
      <w:pPr>
        <w:pStyle w:val="1"/>
        <w:spacing w:before="0" w:beforeAutospacing="0" w:after="0" w:afterAutospacing="0" w:line="276" w:lineRule="auto"/>
        <w:ind w:left="142" w:right="5384"/>
        <w:jc w:val="both"/>
        <w:rPr>
          <w:b w:val="0"/>
          <w:sz w:val="28"/>
          <w:szCs w:val="28"/>
        </w:rPr>
      </w:pPr>
    </w:p>
    <w:p w:rsidR="00676658" w:rsidRPr="008B77CC" w:rsidRDefault="00676658" w:rsidP="00094B58">
      <w:pPr>
        <w:pStyle w:val="1"/>
        <w:spacing w:before="0" w:beforeAutospacing="0" w:after="0" w:afterAutospacing="0" w:line="276" w:lineRule="auto"/>
        <w:ind w:left="142" w:right="5384"/>
        <w:jc w:val="both"/>
        <w:rPr>
          <w:b w:val="0"/>
          <w:sz w:val="28"/>
          <w:szCs w:val="28"/>
        </w:rPr>
      </w:pPr>
    </w:p>
    <w:p w:rsidR="00676658" w:rsidRPr="008B77CC" w:rsidRDefault="00E27A0E" w:rsidP="00094B58">
      <w:pPr>
        <w:spacing w:after="0" w:line="240" w:lineRule="auto"/>
        <w:ind w:left="426" w:right="5242"/>
        <w:jc w:val="both"/>
        <w:rPr>
          <w:rFonts w:ascii="Times New Roman" w:hAnsi="Times New Roman" w:cs="Times New Roman"/>
          <w:sz w:val="28"/>
          <w:szCs w:val="28"/>
        </w:rPr>
      </w:pPr>
      <w:r w:rsidRPr="008B77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</w:t>
      </w:r>
      <w:r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и критериях отбора инвестиционных проектов, подлежащих включению в р</w:t>
      </w:r>
      <w:r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4D2A"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гиональную</w:t>
      </w:r>
      <w:r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п</w:t>
      </w:r>
      <w:r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 мобильности труд</w:t>
      </w:r>
      <w:r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ресурсов</w:t>
      </w:r>
    </w:p>
    <w:p w:rsidR="00676658" w:rsidRDefault="00676658" w:rsidP="00094B58">
      <w:pPr>
        <w:spacing w:after="0"/>
        <w:ind w:left="142" w:right="5242"/>
        <w:jc w:val="both"/>
        <w:rPr>
          <w:rFonts w:ascii="Times New Roman" w:hAnsi="Times New Roman" w:cs="Times New Roman"/>
          <w:sz w:val="28"/>
          <w:szCs w:val="28"/>
        </w:rPr>
      </w:pPr>
    </w:p>
    <w:p w:rsidR="005E121F" w:rsidRDefault="005E121F" w:rsidP="00094B58">
      <w:pPr>
        <w:spacing w:after="0"/>
        <w:ind w:left="142" w:right="5242"/>
        <w:jc w:val="both"/>
        <w:rPr>
          <w:rFonts w:ascii="Times New Roman" w:hAnsi="Times New Roman" w:cs="Times New Roman"/>
          <w:sz w:val="28"/>
          <w:szCs w:val="28"/>
        </w:rPr>
      </w:pPr>
    </w:p>
    <w:p w:rsidR="005E121F" w:rsidRPr="008B77CC" w:rsidRDefault="005E121F" w:rsidP="00094B58">
      <w:pPr>
        <w:spacing w:after="0"/>
        <w:ind w:left="142" w:right="5242"/>
        <w:jc w:val="both"/>
        <w:rPr>
          <w:rFonts w:ascii="Times New Roman" w:hAnsi="Times New Roman" w:cs="Times New Roman"/>
          <w:sz w:val="28"/>
          <w:szCs w:val="28"/>
        </w:rPr>
      </w:pPr>
    </w:p>
    <w:p w:rsidR="00676658" w:rsidRPr="008B77CC" w:rsidRDefault="00676658" w:rsidP="00094B58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7CC">
        <w:rPr>
          <w:b w:val="0"/>
          <w:sz w:val="28"/>
          <w:szCs w:val="28"/>
        </w:rPr>
        <w:t>В соответствии</w:t>
      </w:r>
      <w:r w:rsidRPr="008B77CC">
        <w:rPr>
          <w:sz w:val="28"/>
          <w:szCs w:val="28"/>
        </w:rPr>
        <w:t xml:space="preserve"> </w:t>
      </w:r>
      <w:r w:rsidRPr="008B77CC">
        <w:rPr>
          <w:b w:val="0"/>
          <w:sz w:val="28"/>
          <w:szCs w:val="28"/>
        </w:rPr>
        <w:t>с</w:t>
      </w:r>
      <w:r w:rsidR="008F4D2A" w:rsidRPr="008B77CC">
        <w:rPr>
          <w:sz w:val="28"/>
          <w:szCs w:val="28"/>
        </w:rPr>
        <w:t xml:space="preserve"> </w:t>
      </w:r>
      <w:r w:rsidRPr="008B77CC">
        <w:rPr>
          <w:b w:val="0"/>
          <w:sz w:val="28"/>
          <w:szCs w:val="28"/>
        </w:rPr>
        <w:t>Закон</w:t>
      </w:r>
      <w:r w:rsidR="00E27A0E" w:rsidRPr="008B77CC">
        <w:rPr>
          <w:b w:val="0"/>
          <w:sz w:val="28"/>
          <w:szCs w:val="28"/>
        </w:rPr>
        <w:t>ом</w:t>
      </w:r>
      <w:r w:rsidRPr="008B77CC">
        <w:rPr>
          <w:b w:val="0"/>
          <w:sz w:val="28"/>
          <w:szCs w:val="28"/>
        </w:rPr>
        <w:t xml:space="preserve"> Российской Федерации от 19.04.91 № 1032-1</w:t>
      </w:r>
      <w:r w:rsidRPr="008B77CC">
        <w:rPr>
          <w:sz w:val="28"/>
          <w:szCs w:val="28"/>
        </w:rPr>
        <w:t xml:space="preserve"> </w:t>
      </w:r>
      <w:r w:rsidRPr="008B77CC">
        <w:rPr>
          <w:b w:val="0"/>
          <w:sz w:val="28"/>
          <w:szCs w:val="28"/>
        </w:rPr>
        <w:t>«О занятости населения в Российской Федерации»</w:t>
      </w:r>
      <w:r w:rsidR="00FD2F4A" w:rsidRPr="008B77CC">
        <w:rPr>
          <w:b w:val="0"/>
          <w:sz w:val="28"/>
          <w:szCs w:val="28"/>
        </w:rPr>
        <w:t>,</w:t>
      </w:r>
      <w:r w:rsidRPr="008B77CC">
        <w:rPr>
          <w:b w:val="0"/>
          <w:sz w:val="28"/>
          <w:szCs w:val="28"/>
        </w:rPr>
        <w:t xml:space="preserve"> </w:t>
      </w:r>
      <w:r w:rsidR="00FD2F4A" w:rsidRPr="008B77CC">
        <w:rPr>
          <w:b w:val="0"/>
          <w:sz w:val="28"/>
          <w:szCs w:val="28"/>
        </w:rPr>
        <w:t>Законом Астраханской области от 05.06.2009 № 42/2009-ОЗ «О Правительстве Астраханской обла</w:t>
      </w:r>
      <w:r w:rsidR="00FD2F4A" w:rsidRPr="008B77CC">
        <w:rPr>
          <w:b w:val="0"/>
          <w:sz w:val="28"/>
          <w:szCs w:val="28"/>
        </w:rPr>
        <w:t>с</w:t>
      </w:r>
      <w:r w:rsidR="00FD2F4A" w:rsidRPr="008B77CC">
        <w:rPr>
          <w:b w:val="0"/>
          <w:sz w:val="28"/>
          <w:szCs w:val="28"/>
        </w:rPr>
        <w:t>ти»</w:t>
      </w:r>
    </w:p>
    <w:p w:rsidR="00676658" w:rsidRPr="008B77CC" w:rsidRDefault="00676658" w:rsidP="00094B58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B77CC">
        <w:rPr>
          <w:b w:val="0"/>
          <w:sz w:val="28"/>
          <w:szCs w:val="28"/>
        </w:rPr>
        <w:t>Правительство Астраханской области ПОСТАНОВЛЯЕТ:</w:t>
      </w:r>
    </w:p>
    <w:p w:rsidR="00676658" w:rsidRPr="008B77CC" w:rsidRDefault="00676658" w:rsidP="00094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7CC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FD2F4A" w:rsidRPr="008B77CC">
        <w:rPr>
          <w:rFonts w:ascii="Times New Roman" w:hAnsi="Times New Roman" w:cs="Times New Roman"/>
          <w:sz w:val="28"/>
          <w:szCs w:val="28"/>
        </w:rPr>
        <w:t>е</w:t>
      </w:r>
      <w:r w:rsidRPr="008B77CC">
        <w:rPr>
          <w:rFonts w:ascii="Times New Roman" w:hAnsi="Times New Roman" w:cs="Times New Roman"/>
          <w:sz w:val="28"/>
          <w:szCs w:val="28"/>
        </w:rPr>
        <w:t xml:space="preserve"> </w:t>
      </w:r>
      <w:r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FD2F4A"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критерии отбора инвестиционных проектов, подлежащих включению в региональную  программу повышения мобильности трудовых ресурсов</w:t>
      </w:r>
      <w:r w:rsidRPr="008B7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658" w:rsidRPr="008B77CC" w:rsidRDefault="00676658" w:rsidP="0009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CC">
        <w:rPr>
          <w:rFonts w:ascii="Times New Roman" w:hAnsi="Times New Roman" w:cs="Times New Roman"/>
          <w:sz w:val="28"/>
          <w:szCs w:val="28"/>
        </w:rPr>
        <w:t>2.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 w:rsidR="00676658" w:rsidRPr="008B77CC" w:rsidRDefault="00676658" w:rsidP="00094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CC">
        <w:rPr>
          <w:rFonts w:ascii="Times New Roman" w:hAnsi="Times New Roman" w:cs="Times New Roman"/>
          <w:sz w:val="28"/>
          <w:szCs w:val="28"/>
        </w:rPr>
        <w:t>3. Постановление вступает в силу по истечении 10 дней после дня его официального опубликования.</w:t>
      </w:r>
    </w:p>
    <w:p w:rsidR="00676658" w:rsidRPr="008B77CC" w:rsidRDefault="00676658" w:rsidP="00094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658" w:rsidRPr="008B77CC" w:rsidRDefault="00676658" w:rsidP="00094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658" w:rsidRPr="008B77CC" w:rsidRDefault="00676658" w:rsidP="00094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658" w:rsidRPr="008B77CC" w:rsidRDefault="00676658" w:rsidP="00094B58">
      <w:pPr>
        <w:jc w:val="both"/>
        <w:rPr>
          <w:rFonts w:ascii="Times New Roman" w:hAnsi="Times New Roman" w:cs="Times New Roman"/>
          <w:sz w:val="28"/>
          <w:szCs w:val="28"/>
        </w:rPr>
      </w:pPr>
      <w:r w:rsidRPr="008B77CC">
        <w:rPr>
          <w:rFonts w:ascii="Times New Roman" w:hAnsi="Times New Roman" w:cs="Times New Roman"/>
          <w:sz w:val="28"/>
          <w:szCs w:val="28"/>
        </w:rPr>
        <w:t xml:space="preserve">Губернатор   Астраханской   области                                               А.А. </w:t>
      </w:r>
      <w:proofErr w:type="spellStart"/>
      <w:r w:rsidRPr="008B77CC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</w:p>
    <w:p w:rsidR="001343B5" w:rsidRPr="008B77CC" w:rsidRDefault="001343B5" w:rsidP="00094B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43B5" w:rsidRPr="008B77CC" w:rsidSect="00661DC2">
          <w:pgSz w:w="11906" w:h="16838"/>
          <w:pgMar w:top="1134" w:right="566" w:bottom="1134" w:left="1985" w:header="709" w:footer="709" w:gutter="0"/>
          <w:cols w:space="708"/>
          <w:titlePg/>
          <w:docGrid w:linePitch="360"/>
        </w:sectPr>
      </w:pPr>
    </w:p>
    <w:p w:rsidR="004238EB" w:rsidRPr="005E121F" w:rsidRDefault="004238EB" w:rsidP="00094B58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5E121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F80B22" w:rsidRPr="005E121F">
        <w:rPr>
          <w:rFonts w:ascii="Times New Roman" w:hAnsi="Times New Roman" w:cs="Times New Roman"/>
          <w:sz w:val="28"/>
          <w:szCs w:val="28"/>
        </w:rPr>
        <w:t>Ы</w:t>
      </w:r>
    </w:p>
    <w:p w:rsidR="004238EB" w:rsidRPr="005E121F" w:rsidRDefault="004238EB" w:rsidP="00094B58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4238EB" w:rsidRPr="005E121F" w:rsidRDefault="004238EB" w:rsidP="00094B58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5E121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4238EB" w:rsidRPr="005E121F" w:rsidRDefault="004238EB" w:rsidP="00094B58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5E121F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4238EB" w:rsidRPr="005E121F" w:rsidRDefault="004238EB" w:rsidP="00094B58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5E121F">
        <w:rPr>
          <w:rFonts w:ascii="Times New Roman" w:hAnsi="Times New Roman" w:cs="Times New Roman"/>
          <w:sz w:val="28"/>
          <w:szCs w:val="28"/>
        </w:rPr>
        <w:t xml:space="preserve">Астраханской области </w:t>
      </w:r>
    </w:p>
    <w:p w:rsidR="004238EB" w:rsidRPr="005E121F" w:rsidRDefault="004238EB" w:rsidP="008B20F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5E121F">
        <w:rPr>
          <w:rFonts w:ascii="Times New Roman" w:hAnsi="Times New Roman" w:cs="Times New Roman"/>
          <w:sz w:val="28"/>
          <w:szCs w:val="28"/>
        </w:rPr>
        <w:t xml:space="preserve">от </w:t>
      </w:r>
      <w:r w:rsidRPr="005E121F">
        <w:rPr>
          <w:rFonts w:ascii="Times New Roman" w:hAnsi="Times New Roman"/>
          <w:sz w:val="28"/>
          <w:szCs w:val="28"/>
        </w:rPr>
        <w:t xml:space="preserve">             </w:t>
      </w:r>
      <w:r w:rsidRPr="005E121F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8B20F1" w:rsidRPr="005E121F" w:rsidRDefault="008B20F1" w:rsidP="008B2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F1" w:rsidRPr="005E121F" w:rsidRDefault="008B20F1" w:rsidP="008B2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2A" w:rsidRPr="005E121F" w:rsidRDefault="00991E06" w:rsidP="008B2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91E06" w:rsidRPr="005E121F" w:rsidRDefault="00FD2F4A" w:rsidP="008B2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критерии отбора инвестиционных проектов, подлежащих включению в р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гиональную программу повышения мобильности трудовых ресурсов</w:t>
      </w:r>
    </w:p>
    <w:p w:rsidR="008B20F1" w:rsidRPr="005E121F" w:rsidRDefault="008B20F1" w:rsidP="008B2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F1" w:rsidRPr="005E121F" w:rsidRDefault="00991E06" w:rsidP="008B2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E121F">
        <w:rPr>
          <w:rFonts w:ascii="Times New Roman" w:hAnsi="Times New Roman" w:cs="Times New Roman"/>
          <w:sz w:val="28"/>
          <w:szCs w:val="28"/>
        </w:rPr>
        <w:t>Настоящий</w:t>
      </w:r>
      <w:r w:rsidR="004238EB" w:rsidRPr="005E121F">
        <w:rPr>
          <w:rFonts w:ascii="Times New Roman" w:hAnsi="Times New Roman" w:cs="Times New Roman"/>
          <w:sz w:val="28"/>
          <w:szCs w:val="28"/>
        </w:rPr>
        <w:t xml:space="preserve"> </w:t>
      </w:r>
      <w:r w:rsidR="006E2DC7" w:rsidRPr="005E121F">
        <w:rPr>
          <w:rFonts w:ascii="Times New Roman" w:hAnsi="Times New Roman" w:cs="Times New Roman"/>
          <w:sz w:val="28"/>
          <w:szCs w:val="28"/>
        </w:rPr>
        <w:t>Порядок</w:t>
      </w:r>
      <w:r w:rsidR="004238EB" w:rsidRPr="005E121F">
        <w:rPr>
          <w:rFonts w:ascii="Times New Roman" w:hAnsi="Times New Roman" w:cs="Times New Roman"/>
          <w:sz w:val="28"/>
          <w:szCs w:val="28"/>
        </w:rPr>
        <w:t xml:space="preserve"> </w:t>
      </w:r>
      <w:r w:rsidR="00FD2F4A" w:rsidRPr="005E121F">
        <w:rPr>
          <w:rFonts w:ascii="Times New Roman" w:hAnsi="Times New Roman" w:cs="Times New Roman"/>
          <w:sz w:val="28"/>
          <w:szCs w:val="28"/>
        </w:rPr>
        <w:t>и критерии отбора инвестиционных проектов, подлежащих включению в региональную  программу повышения мобильн</w:t>
      </w:r>
      <w:r w:rsidR="00FD2F4A" w:rsidRPr="005E121F">
        <w:rPr>
          <w:rFonts w:ascii="Times New Roman" w:hAnsi="Times New Roman" w:cs="Times New Roman"/>
          <w:sz w:val="28"/>
          <w:szCs w:val="28"/>
        </w:rPr>
        <w:t>о</w:t>
      </w:r>
      <w:r w:rsidR="00FD2F4A" w:rsidRPr="005E121F">
        <w:rPr>
          <w:rFonts w:ascii="Times New Roman" w:hAnsi="Times New Roman" w:cs="Times New Roman"/>
          <w:sz w:val="28"/>
          <w:szCs w:val="28"/>
        </w:rPr>
        <w:t>сти трудовых ресурсов</w:t>
      </w:r>
      <w:r w:rsidR="00695065" w:rsidRPr="005E121F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6E2DC7" w:rsidRPr="005E121F">
        <w:rPr>
          <w:rFonts w:ascii="Times New Roman" w:hAnsi="Times New Roman" w:cs="Times New Roman"/>
          <w:sz w:val="28"/>
          <w:szCs w:val="28"/>
        </w:rPr>
        <w:t xml:space="preserve"> </w:t>
      </w:r>
      <w:r w:rsidRPr="005E121F">
        <w:rPr>
          <w:rFonts w:ascii="Times New Roman" w:hAnsi="Times New Roman" w:cs="Times New Roman"/>
          <w:sz w:val="28"/>
          <w:szCs w:val="28"/>
        </w:rPr>
        <w:t>Порядок</w:t>
      </w:r>
      <w:r w:rsidR="006E2DC7" w:rsidRPr="005E121F">
        <w:rPr>
          <w:rFonts w:ascii="Times New Roman" w:hAnsi="Times New Roman" w:cs="Times New Roman"/>
          <w:sz w:val="28"/>
          <w:szCs w:val="28"/>
        </w:rPr>
        <w:t>)</w:t>
      </w:r>
      <w:r w:rsidR="00F13723" w:rsidRPr="005E121F">
        <w:rPr>
          <w:rFonts w:ascii="Times New Roman" w:hAnsi="Times New Roman" w:cs="Times New Roman"/>
          <w:sz w:val="28"/>
          <w:szCs w:val="28"/>
        </w:rPr>
        <w:t>,</w:t>
      </w:r>
      <w:r w:rsidRPr="005E121F">
        <w:rPr>
          <w:rFonts w:ascii="Times New Roman" w:hAnsi="Times New Roman" w:cs="Times New Roman"/>
          <w:sz w:val="28"/>
          <w:szCs w:val="28"/>
        </w:rPr>
        <w:t xml:space="preserve"> </w:t>
      </w:r>
      <w:r w:rsidR="009A7AE8" w:rsidRPr="005E121F">
        <w:rPr>
          <w:rFonts w:ascii="Times New Roman" w:hAnsi="Times New Roman" w:cs="Times New Roman"/>
          <w:sz w:val="28"/>
          <w:szCs w:val="28"/>
        </w:rPr>
        <w:t xml:space="preserve">разработан в соответствии с  </w:t>
      </w:r>
      <w:hyperlink r:id="rId12" w:history="1">
        <w:r w:rsidR="009A7AE8" w:rsidRPr="005E121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</w:t>
        </w:r>
        <w:r w:rsidR="009A7AE8" w:rsidRPr="005E121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к</w:t>
        </w:r>
        <w:r w:rsidR="009A7AE8" w:rsidRPr="005E121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том 2 статьи 22.2</w:t>
        </w:r>
      </w:hyperlink>
      <w:r w:rsidR="009A7AE8" w:rsidRPr="005E1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AE8" w:rsidRPr="005E121F">
        <w:rPr>
          <w:rFonts w:ascii="Times New Roman" w:hAnsi="Times New Roman" w:cs="Times New Roman"/>
          <w:sz w:val="28"/>
          <w:szCs w:val="28"/>
        </w:rPr>
        <w:t>Закона Российской Федерации от 19.04.91 № 1032-1 «О з</w:t>
      </w:r>
      <w:r w:rsidR="009A7AE8" w:rsidRPr="005E121F">
        <w:rPr>
          <w:rFonts w:ascii="Times New Roman" w:hAnsi="Times New Roman" w:cs="Times New Roman"/>
          <w:sz w:val="28"/>
          <w:szCs w:val="28"/>
        </w:rPr>
        <w:t>а</w:t>
      </w:r>
      <w:r w:rsidR="009A7AE8" w:rsidRPr="005E121F">
        <w:rPr>
          <w:rFonts w:ascii="Times New Roman" w:hAnsi="Times New Roman" w:cs="Times New Roman"/>
          <w:sz w:val="28"/>
          <w:szCs w:val="28"/>
        </w:rPr>
        <w:t>нятости населения в Российской Федерации»</w:t>
      </w:r>
      <w:r w:rsidR="00FD2F4A" w:rsidRPr="005E121F">
        <w:rPr>
          <w:rFonts w:ascii="Times New Roman" w:hAnsi="Times New Roman" w:cs="Times New Roman"/>
          <w:sz w:val="28"/>
          <w:szCs w:val="28"/>
        </w:rPr>
        <w:t xml:space="preserve">, Законом Астраханской области от 05.06.2009 № 42/2009-ОЗ «О Правительстве Астраханской области» </w:t>
      </w:r>
      <w:r w:rsidR="009A7AE8" w:rsidRPr="005E121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F756FE" w:rsidRPr="005E121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="009A7AE8" w:rsidRPr="005E121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риказом Министерства труда и социальной защиты Росси</w:t>
        </w:r>
        <w:r w:rsidR="00695065" w:rsidRPr="005E121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йской Федерации от 06.05.2015</w:t>
        </w:r>
        <w:proofErr w:type="gramEnd"/>
        <w:r w:rsidR="00695065" w:rsidRPr="005E121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№ </w:t>
        </w:r>
        <w:r w:rsidR="009A7AE8" w:rsidRPr="005E121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272н «Об утверждении требований к критериям отбора и</w:t>
        </w:r>
        <w:r w:rsidR="009A7AE8" w:rsidRPr="005E121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н</w:t>
        </w:r>
        <w:r w:rsidR="009A7AE8" w:rsidRPr="005E121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вестиционных проектов, подлежащих включению в региональную программу повышения мобильности трудовых ресурсов</w:t>
        </w:r>
      </w:hyperlink>
      <w:r w:rsidR="009A7AE8" w:rsidRPr="005E121F">
        <w:rPr>
          <w:rFonts w:ascii="Times New Roman" w:hAnsi="Times New Roman" w:cs="Times New Roman"/>
          <w:b/>
          <w:sz w:val="28"/>
          <w:szCs w:val="28"/>
        </w:rPr>
        <w:t>»</w:t>
      </w:r>
      <w:r w:rsidR="009A7AE8" w:rsidRPr="005E121F">
        <w:rPr>
          <w:rFonts w:ascii="Times New Roman" w:hAnsi="Times New Roman" w:cs="Times New Roman"/>
          <w:sz w:val="28"/>
          <w:szCs w:val="28"/>
        </w:rPr>
        <w:t xml:space="preserve"> </w:t>
      </w:r>
      <w:r w:rsidR="00001E26" w:rsidRPr="005E121F">
        <w:rPr>
          <w:rFonts w:ascii="Times New Roman" w:hAnsi="Times New Roman" w:cs="Times New Roman"/>
          <w:sz w:val="28"/>
          <w:szCs w:val="28"/>
        </w:rPr>
        <w:t xml:space="preserve">и </w:t>
      </w:r>
      <w:r w:rsidRPr="005E121F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FD2F4A" w:rsidRPr="005E121F">
        <w:rPr>
          <w:rFonts w:ascii="Times New Roman" w:hAnsi="Times New Roman" w:cs="Times New Roman"/>
          <w:sz w:val="28"/>
          <w:szCs w:val="28"/>
        </w:rPr>
        <w:t xml:space="preserve">порядок и критерии </w:t>
      </w:r>
      <w:r w:rsidRPr="005E121F">
        <w:rPr>
          <w:rFonts w:ascii="Times New Roman" w:hAnsi="Times New Roman" w:cs="Times New Roman"/>
          <w:sz w:val="28"/>
          <w:szCs w:val="28"/>
        </w:rPr>
        <w:t>отбора инвестиционных проектов</w:t>
      </w:r>
      <w:r w:rsidR="00FD2F4A" w:rsidRPr="005E121F">
        <w:rPr>
          <w:rFonts w:ascii="Times New Roman" w:hAnsi="Times New Roman" w:cs="Times New Roman"/>
          <w:sz w:val="28"/>
          <w:szCs w:val="28"/>
        </w:rPr>
        <w:t>, подлежащих включению в р</w:t>
      </w:r>
      <w:r w:rsidR="00FD2F4A" w:rsidRPr="005E121F">
        <w:rPr>
          <w:rFonts w:ascii="Times New Roman" w:hAnsi="Times New Roman" w:cs="Times New Roman"/>
          <w:sz w:val="28"/>
          <w:szCs w:val="28"/>
        </w:rPr>
        <w:t>е</w:t>
      </w:r>
      <w:r w:rsidR="00FD2F4A" w:rsidRPr="005E121F">
        <w:rPr>
          <w:rFonts w:ascii="Times New Roman" w:hAnsi="Times New Roman" w:cs="Times New Roman"/>
          <w:sz w:val="28"/>
          <w:szCs w:val="28"/>
        </w:rPr>
        <w:t>ги</w:t>
      </w:r>
      <w:r w:rsidR="00695065" w:rsidRPr="005E121F">
        <w:rPr>
          <w:rFonts w:ascii="Times New Roman" w:hAnsi="Times New Roman" w:cs="Times New Roman"/>
          <w:sz w:val="28"/>
          <w:szCs w:val="28"/>
        </w:rPr>
        <w:t xml:space="preserve">ональную </w:t>
      </w:r>
      <w:r w:rsidR="00FD2F4A" w:rsidRPr="005E121F">
        <w:rPr>
          <w:rFonts w:ascii="Times New Roman" w:hAnsi="Times New Roman" w:cs="Times New Roman"/>
          <w:sz w:val="28"/>
          <w:szCs w:val="28"/>
        </w:rPr>
        <w:t>программу повышения мобильности трудовых ресурсов</w:t>
      </w:r>
      <w:r w:rsidRPr="005E121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22708" w:rsidRPr="005E121F">
        <w:rPr>
          <w:rFonts w:ascii="Times New Roman" w:hAnsi="Times New Roman" w:cs="Times New Roman"/>
          <w:sz w:val="28"/>
          <w:szCs w:val="28"/>
        </w:rPr>
        <w:t>п</w:t>
      </w:r>
      <w:r w:rsidRPr="005E121F">
        <w:rPr>
          <w:rFonts w:ascii="Times New Roman" w:hAnsi="Times New Roman" w:cs="Times New Roman"/>
          <w:sz w:val="28"/>
          <w:szCs w:val="28"/>
        </w:rPr>
        <w:t>рограмма).</w:t>
      </w:r>
    </w:p>
    <w:p w:rsidR="008B20F1" w:rsidRPr="005E121F" w:rsidRDefault="008B20F1" w:rsidP="008B2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87F2C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</w:t>
      </w:r>
      <w:r w:rsidR="00E64CF6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287F2C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4CF6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проектов</w:t>
      </w:r>
      <w:r w:rsidR="00287F2C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включ</w:t>
      </w:r>
      <w:r w:rsidR="00287F2C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7F2C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в </w:t>
      </w:r>
      <w:r w:rsidR="00222708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7F2C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F80B22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инвестиционный проект)</w:t>
      </w:r>
      <w:r w:rsidR="00287F2C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</w:t>
      </w:r>
      <w:r w:rsidR="00222708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7F2C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22708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r w:rsidR="00E64CF6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20F1" w:rsidRPr="005E121F" w:rsidRDefault="00DC34E9" w:rsidP="008B2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включение </w:t>
      </w:r>
      <w:r w:rsidRPr="005E121F">
        <w:rPr>
          <w:rFonts w:ascii="Times New Roman" w:hAnsi="Times New Roman" w:cs="Times New Roman"/>
          <w:sz w:val="28"/>
          <w:szCs w:val="28"/>
        </w:rPr>
        <w:t>инвестиционного проекта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22708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</w:t>
      </w:r>
      <w:proofErr w:type="spellStart"/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proofErr w:type="spellEnd"/>
      <w:r w:rsidR="00055C25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Астраханской области на 2015-2017 годы, утвержденную распоряжением Правительства Астраханской области от 04.03.2015 №52-Пр</w:t>
      </w:r>
      <w:r w:rsidR="00450617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присвоение в соответствии с Законом Астрахан</w:t>
      </w:r>
      <w:r w:rsidR="00222708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13.04.2011 №17/2011-ОЗ «О государственной поддержке инвестиционной деятельности в Астраха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области» ин</w:t>
      </w:r>
      <w:r w:rsidR="00055C25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вестиционному проекту статуса «о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 важный инвестиц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онный проект» или «инвестиционный проект, одобренный Правительством Астраханской области»;</w:t>
      </w:r>
      <w:proofErr w:type="gramEnd"/>
    </w:p>
    <w:p w:rsidR="008B20F1" w:rsidRPr="005E121F" w:rsidRDefault="005B6CDF" w:rsidP="008B2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инвестиционного проекта на территории Астраханской о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ласти;</w:t>
      </w:r>
    </w:p>
    <w:p w:rsidR="008B20F1" w:rsidRPr="005E121F" w:rsidRDefault="005B6CDF" w:rsidP="008B2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при реализации инвестиционного проекта новых рабочих мест, включая высокопроизводительные рабочие места;</w:t>
      </w:r>
    </w:p>
    <w:p w:rsidR="008B20F1" w:rsidRPr="005E121F" w:rsidRDefault="005B6CDF" w:rsidP="008B2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 инвестиционного проекта не введены в эксплуатацию или не вышли на полную производственную </w:t>
      </w:r>
      <w:proofErr w:type="gramStart"/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</w:t>
      </w:r>
      <w:proofErr w:type="gramEnd"/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представления зая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на участие в отборе инвестиционных проектов (далее - заявка);</w:t>
      </w:r>
    </w:p>
    <w:p w:rsidR="008B20F1" w:rsidRPr="005E121F" w:rsidRDefault="005B6CDF" w:rsidP="008B2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инвестиционного проекта предусматривает развитие соц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инфраструктуры и возможность жилищного обустройства </w:t>
      </w:r>
      <w:r w:rsidR="00CC5BCC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</w:t>
      </w:r>
      <w:r w:rsidR="00CC5BCC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5BCC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тории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 области</w:t>
      </w:r>
      <w:r w:rsidR="009A72A9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работников, привлекаемых для реализации и</w:t>
      </w:r>
      <w:r w:rsidR="009A72A9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A72A9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вестиционного проекта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20F1" w:rsidRPr="005E121F" w:rsidRDefault="00DB71D0" w:rsidP="008B2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среднемесячная заработна</w:t>
      </w:r>
      <w:r w:rsidR="00450617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плата работников, </w:t>
      </w:r>
      <w:r w:rsidR="00621CDF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привлекаемых для </w:t>
      </w:r>
      <w:r w:rsidR="00450617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450617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0617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</w:t>
      </w:r>
      <w:r w:rsidR="00621CDF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</w:t>
      </w:r>
      <w:r w:rsidR="00450617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21CDF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50617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621CDF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ниже среднеотраслевой по соответс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вующей отрасли в Астраханской области, установленной на дату предста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заявки;</w:t>
      </w:r>
    </w:p>
    <w:p w:rsidR="008B20F1" w:rsidRPr="005E121F" w:rsidRDefault="00DB71D0" w:rsidP="008B2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-объем инвестиций, необходимых для реализации инвестиционного пр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екта, составляет не менее 10 миллионов рублей;</w:t>
      </w:r>
    </w:p>
    <w:p w:rsidR="008B20F1" w:rsidRPr="005E121F" w:rsidRDefault="00DB71D0" w:rsidP="008B2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инвестиционный проект предусматривает не менее чем двукратное увеличение налоговых платежей в консолидированный бюджет Астраха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в год после окончания реализации инвестиционного проекта по сравнению с годом до начала его реализации;</w:t>
      </w:r>
    </w:p>
    <w:p w:rsidR="008B20F1" w:rsidRPr="005E121F" w:rsidRDefault="00DB71D0" w:rsidP="008B2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окупаемости инвестиционного проекта не превышает пяти лет, а для инвестиционных проектов с объемом инвестиций свыше 50 миллионов рублей - десяти лет;</w:t>
      </w:r>
    </w:p>
    <w:p w:rsidR="008B20F1" w:rsidRPr="005E121F" w:rsidRDefault="00DC34E9" w:rsidP="008B2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5C25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 реализующее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инвестиционный проект</w:t>
      </w:r>
      <w:r w:rsidR="0075026C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3B10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</w:t>
      </w:r>
      <w:r w:rsidR="00093B10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93B10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="0075026C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финансовой устойчивости и платежеспособности</w:t>
      </w:r>
      <w:r w:rsidR="00093B10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</w:t>
      </w:r>
      <w:r w:rsidR="00093B10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93B10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ренным пунктом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требований к критериям отбора инвестиционных прое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подлежащих включению в региональную программу повышения м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бильности трудовых ресурсов, утвержденных </w:t>
      </w:r>
      <w:hyperlink r:id="rId14" w:history="1">
        <w:r w:rsidRPr="005E121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 Министерства труда и социальной защиты Российской Фе</w:t>
        </w:r>
        <w:r w:rsidR="0043375D" w:rsidRPr="005E121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дерации от 06.05.2015 № </w:t>
        </w:r>
        <w:r w:rsidRPr="005E121F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272н</w:t>
        </w:r>
      </w:hyperlink>
      <w:r w:rsidR="008B77CC" w:rsidRPr="005E121F">
        <w:rPr>
          <w:rFonts w:ascii="Times New Roman" w:hAnsi="Times New Roman" w:cs="Times New Roman"/>
          <w:sz w:val="28"/>
          <w:szCs w:val="28"/>
        </w:rPr>
        <w:t>.</w:t>
      </w:r>
    </w:p>
    <w:p w:rsidR="008B20F1" w:rsidRPr="005E121F" w:rsidRDefault="00F756FE" w:rsidP="008B2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участия в отборе</w:t>
      </w:r>
      <w:bookmarkStart w:id="0" w:name="_GoBack"/>
      <w:bookmarkEnd w:id="0"/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проектов</w:t>
      </w:r>
      <w:r w:rsidR="003C754C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лицо представляет в агентство по занятости населения </w:t>
      </w:r>
      <w:r w:rsidR="00412628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страханской области (д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754C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агентство) следующие документы:</w:t>
      </w:r>
    </w:p>
    <w:p w:rsidR="008B20F1" w:rsidRPr="005E121F" w:rsidRDefault="00EA1B62" w:rsidP="008B2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56FE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756FE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7B8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</w:t>
      </w:r>
      <w:r w:rsidR="00094B58" w:rsidRPr="005E121F">
        <w:rPr>
          <w:rFonts w:ascii="Times New Roman" w:hAnsi="Times New Roman"/>
          <w:sz w:val="28"/>
          <w:szCs w:val="28"/>
          <w:lang w:eastAsia="ru-RU"/>
        </w:rPr>
        <w:t>утвержденной правовым актом агентства</w:t>
      </w:r>
      <w:r w:rsidR="001C37B8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20F1" w:rsidRPr="005E121F" w:rsidRDefault="000D705E" w:rsidP="008B2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C37B8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проект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754C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21F">
        <w:rPr>
          <w:rFonts w:ascii="Times New Roman" w:hAnsi="Times New Roman" w:cs="Times New Roman"/>
          <w:sz w:val="28"/>
          <w:szCs w:val="28"/>
        </w:rPr>
        <w:t>составленный в произвольной письменной форме,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руководителем юридического лица, </w:t>
      </w:r>
      <w:r w:rsidR="005B6CDF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отражающий и</w:t>
      </w:r>
      <w:r w:rsidR="005B6CDF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B6CDF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формацию, предусмотренную в абзацах третьем - десятом пункта 2 насто</w:t>
      </w:r>
      <w:r w:rsidR="005B6CDF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6CDF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Порядка, </w:t>
      </w:r>
      <w:r w:rsidR="005B3D54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</w:t>
      </w:r>
      <w:r w:rsidR="005B6CDF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37B8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в трудовых ресурсах для реализ</w:t>
      </w:r>
      <w:r w:rsidR="001C37B8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37B8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инве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стиционного проекта</w:t>
      </w:r>
      <w:r w:rsidR="00EA1B62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37B8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необходимости </w:t>
      </w:r>
      <w:r w:rsidR="00766659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для ре</w:t>
      </w:r>
      <w:r w:rsidR="00766659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66659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инвестиционного проекта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659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из других субъектов Российской Федерации;</w:t>
      </w:r>
    </w:p>
    <w:p w:rsidR="008B20F1" w:rsidRPr="005E121F" w:rsidRDefault="00EA1B62" w:rsidP="008B2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6659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D7D" w:rsidRPr="005E121F">
        <w:rPr>
          <w:rFonts w:ascii="Times New Roman" w:hAnsi="Times New Roman" w:cs="Times New Roman"/>
          <w:sz w:val="28"/>
          <w:szCs w:val="28"/>
        </w:rPr>
        <w:t xml:space="preserve">письменное обязательство об оказании </w:t>
      </w:r>
      <w:r w:rsidR="00621CDF" w:rsidRPr="005E121F">
        <w:rPr>
          <w:rFonts w:ascii="Times New Roman" w:hAnsi="Times New Roman" w:cs="Times New Roman"/>
          <w:sz w:val="28"/>
          <w:szCs w:val="28"/>
        </w:rPr>
        <w:t xml:space="preserve">работникам, </w:t>
      </w:r>
      <w:r w:rsidR="00685D7D" w:rsidRPr="005E121F">
        <w:rPr>
          <w:rFonts w:ascii="Times New Roman" w:hAnsi="Times New Roman" w:cs="Times New Roman"/>
          <w:sz w:val="28"/>
          <w:szCs w:val="28"/>
        </w:rPr>
        <w:t xml:space="preserve">привлекаемым </w:t>
      </w:r>
      <w:r w:rsidR="00FF6155" w:rsidRPr="005E121F">
        <w:rPr>
          <w:rFonts w:ascii="Times New Roman" w:hAnsi="Times New Roman" w:cs="Times New Roman"/>
          <w:sz w:val="28"/>
          <w:szCs w:val="28"/>
        </w:rPr>
        <w:t>для реализации инвестиционного проекта</w:t>
      </w:r>
      <w:r w:rsidR="00621CDF" w:rsidRPr="005E121F">
        <w:rPr>
          <w:rFonts w:ascii="Times New Roman" w:hAnsi="Times New Roman" w:cs="Times New Roman"/>
          <w:sz w:val="28"/>
          <w:szCs w:val="28"/>
        </w:rPr>
        <w:t>,</w:t>
      </w:r>
      <w:r w:rsidR="00FF6155" w:rsidRPr="005E121F">
        <w:rPr>
          <w:rFonts w:ascii="Times New Roman" w:hAnsi="Times New Roman" w:cs="Times New Roman"/>
          <w:sz w:val="28"/>
          <w:szCs w:val="28"/>
        </w:rPr>
        <w:t xml:space="preserve"> </w:t>
      </w:r>
      <w:r w:rsidR="00685D7D" w:rsidRPr="005E121F">
        <w:rPr>
          <w:rFonts w:ascii="Times New Roman" w:hAnsi="Times New Roman" w:cs="Times New Roman"/>
          <w:sz w:val="28"/>
          <w:szCs w:val="28"/>
        </w:rPr>
        <w:t>мер поддержки за счет собственных сре</w:t>
      </w:r>
      <w:proofErr w:type="gramStart"/>
      <w:r w:rsidR="00685D7D" w:rsidRPr="005E121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685D7D" w:rsidRPr="005E121F">
        <w:rPr>
          <w:rFonts w:ascii="Times New Roman" w:hAnsi="Times New Roman" w:cs="Times New Roman"/>
          <w:sz w:val="28"/>
          <w:szCs w:val="28"/>
        </w:rPr>
        <w:t>азмере</w:t>
      </w:r>
      <w:r w:rsidR="00766659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эквивалентном </w:t>
      </w:r>
      <w:r w:rsidR="005B3D54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размеру средств, выделяемых из </w:t>
      </w:r>
      <w:r w:rsidR="00766659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Астраханской области </w:t>
      </w:r>
      <w:r w:rsidR="00685D7D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одного такого работника</w:t>
      </w:r>
      <w:r w:rsidR="00766659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20F1" w:rsidRPr="005E121F" w:rsidRDefault="00EA1B62" w:rsidP="008B2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2271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2271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D54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</w:t>
      </w:r>
      <w:r w:rsidR="004D2271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</w:t>
      </w:r>
      <w:r w:rsidR="005B3D54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выплате </w:t>
      </w:r>
      <w:r w:rsidR="00D76D2C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подписанную руководителем</w:t>
      </w:r>
      <w:r w:rsidR="00993C46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заверенную печатью юр</w:t>
      </w:r>
      <w:r w:rsidR="00993C46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3C46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дического лица (при наличии)</w:t>
      </w:r>
      <w:r w:rsidR="00685D7D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20F1" w:rsidRPr="005E121F" w:rsidRDefault="00685D7D" w:rsidP="008B2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21F">
        <w:rPr>
          <w:rFonts w:ascii="Times New Roman" w:hAnsi="Times New Roman" w:cs="Times New Roman"/>
          <w:sz w:val="28"/>
          <w:szCs w:val="28"/>
        </w:rPr>
        <w:t>- гарантийное письмо юридического лица, подтверждающее отсутствие у него финансовых операций, проводимых на территории, на которой не пр</w:t>
      </w:r>
      <w:r w:rsidRPr="005E121F">
        <w:rPr>
          <w:rFonts w:ascii="Times New Roman" w:hAnsi="Times New Roman" w:cs="Times New Roman"/>
          <w:sz w:val="28"/>
          <w:szCs w:val="28"/>
        </w:rPr>
        <w:t>е</w:t>
      </w:r>
      <w:r w:rsidRPr="005E121F">
        <w:rPr>
          <w:rFonts w:ascii="Times New Roman" w:hAnsi="Times New Roman" w:cs="Times New Roman"/>
          <w:sz w:val="28"/>
          <w:szCs w:val="28"/>
        </w:rPr>
        <w:t>дусматривается раскрытие и представление информации при проведении ф</w:t>
      </w:r>
      <w:r w:rsidRPr="005E121F">
        <w:rPr>
          <w:rFonts w:ascii="Times New Roman" w:hAnsi="Times New Roman" w:cs="Times New Roman"/>
          <w:sz w:val="28"/>
          <w:szCs w:val="28"/>
        </w:rPr>
        <w:t>и</w:t>
      </w:r>
      <w:r w:rsidRPr="005E121F">
        <w:rPr>
          <w:rFonts w:ascii="Times New Roman" w:hAnsi="Times New Roman" w:cs="Times New Roman"/>
          <w:sz w:val="28"/>
          <w:szCs w:val="28"/>
        </w:rPr>
        <w:t>нансовых операций (оф</w:t>
      </w:r>
      <w:r w:rsidR="00222708" w:rsidRPr="005E121F">
        <w:rPr>
          <w:rFonts w:ascii="Times New Roman" w:hAnsi="Times New Roman" w:cs="Times New Roman"/>
          <w:sz w:val="28"/>
          <w:szCs w:val="28"/>
        </w:rPr>
        <w:t>ф</w:t>
      </w:r>
      <w:r w:rsidRPr="005E121F">
        <w:rPr>
          <w:rFonts w:ascii="Times New Roman" w:hAnsi="Times New Roman" w:cs="Times New Roman"/>
          <w:sz w:val="28"/>
          <w:szCs w:val="28"/>
        </w:rPr>
        <w:t>шорные зоны);</w:t>
      </w:r>
    </w:p>
    <w:p w:rsidR="008B20F1" w:rsidRPr="005E121F" w:rsidRDefault="00685D7D" w:rsidP="008B2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21F">
        <w:rPr>
          <w:rFonts w:ascii="Times New Roman" w:hAnsi="Times New Roman" w:cs="Times New Roman"/>
          <w:sz w:val="28"/>
          <w:szCs w:val="28"/>
        </w:rPr>
        <w:t>- справку кредитной организации или инвестора о предоставлении ф</w:t>
      </w:r>
      <w:r w:rsidRPr="005E121F">
        <w:rPr>
          <w:rFonts w:ascii="Times New Roman" w:hAnsi="Times New Roman" w:cs="Times New Roman"/>
          <w:sz w:val="28"/>
          <w:szCs w:val="28"/>
        </w:rPr>
        <w:t>и</w:t>
      </w:r>
      <w:r w:rsidRPr="005E121F">
        <w:rPr>
          <w:rFonts w:ascii="Times New Roman" w:hAnsi="Times New Roman" w:cs="Times New Roman"/>
          <w:sz w:val="28"/>
          <w:szCs w:val="28"/>
        </w:rPr>
        <w:t>нансового обеспечения инвестиционного проекта.</w:t>
      </w:r>
    </w:p>
    <w:p w:rsidR="008B20F1" w:rsidRPr="005E121F" w:rsidRDefault="005B3D54" w:rsidP="008B2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F92571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Агентство </w:t>
      </w:r>
      <w:bookmarkStart w:id="1" w:name="Par0"/>
      <w:bookmarkEnd w:id="1"/>
      <w:r w:rsidRPr="005E121F">
        <w:rPr>
          <w:rFonts w:ascii="Times New Roman" w:hAnsi="Times New Roman" w:cs="Times New Roman"/>
          <w:sz w:val="28"/>
          <w:szCs w:val="28"/>
        </w:rPr>
        <w:t xml:space="preserve">в день поступления документов, указанных в </w:t>
      </w:r>
      <w:hyperlink r:id="rId15" w:history="1">
        <w:r w:rsidRPr="005E121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5E121F">
        <w:rPr>
          <w:rFonts w:ascii="Times New Roman" w:hAnsi="Times New Roman" w:cs="Times New Roman"/>
          <w:sz w:val="28"/>
          <w:szCs w:val="28"/>
        </w:rPr>
        <w:t>3 н</w:t>
      </w:r>
      <w:r w:rsidRPr="005E121F">
        <w:rPr>
          <w:rFonts w:ascii="Times New Roman" w:hAnsi="Times New Roman" w:cs="Times New Roman"/>
          <w:sz w:val="28"/>
          <w:szCs w:val="28"/>
        </w:rPr>
        <w:t>а</w:t>
      </w:r>
      <w:r w:rsidRPr="005E121F">
        <w:rPr>
          <w:rFonts w:ascii="Times New Roman" w:hAnsi="Times New Roman" w:cs="Times New Roman"/>
          <w:sz w:val="28"/>
          <w:szCs w:val="28"/>
        </w:rPr>
        <w:t xml:space="preserve">стоящего Порядка, </w:t>
      </w:r>
      <w:proofErr w:type="gramStart"/>
      <w:r w:rsidRPr="005E121F">
        <w:rPr>
          <w:rFonts w:ascii="Times New Roman" w:hAnsi="Times New Roman" w:cs="Times New Roman"/>
          <w:sz w:val="28"/>
          <w:szCs w:val="28"/>
        </w:rPr>
        <w:t>осуществляет их регистрацию и направляет</w:t>
      </w:r>
      <w:proofErr w:type="gramEnd"/>
      <w:r w:rsidRPr="005E121F">
        <w:rPr>
          <w:rFonts w:ascii="Times New Roman" w:hAnsi="Times New Roman" w:cs="Times New Roman"/>
          <w:sz w:val="28"/>
          <w:szCs w:val="28"/>
        </w:rPr>
        <w:t xml:space="preserve"> межведомс</w:t>
      </w:r>
      <w:r w:rsidRPr="005E121F">
        <w:rPr>
          <w:rFonts w:ascii="Times New Roman" w:hAnsi="Times New Roman" w:cs="Times New Roman"/>
          <w:sz w:val="28"/>
          <w:szCs w:val="28"/>
        </w:rPr>
        <w:t>т</w:t>
      </w:r>
      <w:r w:rsidRPr="005E121F">
        <w:rPr>
          <w:rFonts w:ascii="Times New Roman" w:hAnsi="Times New Roman" w:cs="Times New Roman"/>
          <w:sz w:val="28"/>
          <w:szCs w:val="28"/>
        </w:rPr>
        <w:t xml:space="preserve">венный запрос </w:t>
      </w:r>
      <w:r w:rsidR="00DE1B74" w:rsidRPr="005E121F">
        <w:rPr>
          <w:rFonts w:ascii="Times New Roman" w:hAnsi="Times New Roman" w:cs="Times New Roman"/>
          <w:sz w:val="28"/>
          <w:szCs w:val="28"/>
        </w:rPr>
        <w:t>в уполномоченные</w:t>
      </w:r>
      <w:r w:rsidR="005B6CDF" w:rsidRPr="005E121F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</w:t>
      </w:r>
      <w:r w:rsidR="00DE1B74" w:rsidRPr="005E121F">
        <w:rPr>
          <w:rFonts w:ascii="Times New Roman" w:hAnsi="Times New Roman" w:cs="Times New Roman"/>
          <w:sz w:val="28"/>
          <w:szCs w:val="28"/>
        </w:rPr>
        <w:t>и иные о</w:t>
      </w:r>
      <w:r w:rsidR="00DE1B74" w:rsidRPr="005E121F">
        <w:rPr>
          <w:rFonts w:ascii="Times New Roman" w:hAnsi="Times New Roman" w:cs="Times New Roman"/>
          <w:sz w:val="28"/>
          <w:szCs w:val="28"/>
        </w:rPr>
        <w:t>р</w:t>
      </w:r>
      <w:r w:rsidR="00DE1B74" w:rsidRPr="005E121F">
        <w:rPr>
          <w:rFonts w:ascii="Times New Roman" w:hAnsi="Times New Roman" w:cs="Times New Roman"/>
          <w:sz w:val="28"/>
          <w:szCs w:val="28"/>
        </w:rPr>
        <w:t>ганизации, в распоряжении которых находятся соответствующие документы, о представлении:</w:t>
      </w:r>
    </w:p>
    <w:p w:rsidR="008B20F1" w:rsidRPr="005E121F" w:rsidRDefault="00DE1B74" w:rsidP="008B2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21F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лиц;</w:t>
      </w:r>
    </w:p>
    <w:p w:rsidR="008B20F1" w:rsidRPr="005E121F" w:rsidRDefault="00DE1B74" w:rsidP="008B2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21F">
        <w:rPr>
          <w:rFonts w:ascii="Times New Roman" w:hAnsi="Times New Roman" w:cs="Times New Roman"/>
          <w:sz w:val="28"/>
          <w:szCs w:val="28"/>
        </w:rPr>
        <w:t>- справок налогового органа, Пенсионного фонда Российской Федерации и Фонда социального страхования Российской Федерации о состоянии расч</w:t>
      </w:r>
      <w:r w:rsidRPr="005E121F">
        <w:rPr>
          <w:rFonts w:ascii="Times New Roman" w:hAnsi="Times New Roman" w:cs="Times New Roman"/>
          <w:sz w:val="28"/>
          <w:szCs w:val="28"/>
        </w:rPr>
        <w:t>е</w:t>
      </w:r>
      <w:r w:rsidRPr="005E121F">
        <w:rPr>
          <w:rFonts w:ascii="Times New Roman" w:hAnsi="Times New Roman" w:cs="Times New Roman"/>
          <w:sz w:val="28"/>
          <w:szCs w:val="28"/>
        </w:rPr>
        <w:t>тов юридического лица соответственно по налогам, сборам и иным обяз</w:t>
      </w:r>
      <w:r w:rsidRPr="005E121F">
        <w:rPr>
          <w:rFonts w:ascii="Times New Roman" w:hAnsi="Times New Roman" w:cs="Times New Roman"/>
          <w:sz w:val="28"/>
          <w:szCs w:val="28"/>
        </w:rPr>
        <w:t>а</w:t>
      </w:r>
      <w:r w:rsidRPr="005E121F">
        <w:rPr>
          <w:rFonts w:ascii="Times New Roman" w:hAnsi="Times New Roman" w:cs="Times New Roman"/>
          <w:sz w:val="28"/>
          <w:szCs w:val="28"/>
        </w:rPr>
        <w:t>тельным платежам в бюджеты бюджетной системы Российской Федерации и государственные внебюджетные фонды, подтверждающих отсутствие нед</w:t>
      </w:r>
      <w:r w:rsidRPr="005E121F">
        <w:rPr>
          <w:rFonts w:ascii="Times New Roman" w:hAnsi="Times New Roman" w:cs="Times New Roman"/>
          <w:sz w:val="28"/>
          <w:szCs w:val="28"/>
        </w:rPr>
        <w:t>о</w:t>
      </w:r>
      <w:r w:rsidRPr="005E121F">
        <w:rPr>
          <w:rFonts w:ascii="Times New Roman" w:hAnsi="Times New Roman" w:cs="Times New Roman"/>
          <w:sz w:val="28"/>
          <w:szCs w:val="28"/>
        </w:rPr>
        <w:t xml:space="preserve">имки по уплате налогов, сборов и </w:t>
      </w:r>
      <w:r w:rsidR="005B6CDF" w:rsidRPr="005E121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E121F">
        <w:rPr>
          <w:rFonts w:ascii="Times New Roman" w:hAnsi="Times New Roman" w:cs="Times New Roman"/>
          <w:sz w:val="28"/>
          <w:szCs w:val="28"/>
        </w:rPr>
        <w:t>обязательных платежей.</w:t>
      </w:r>
    </w:p>
    <w:p w:rsidR="008B20F1" w:rsidRPr="005E121F" w:rsidRDefault="00200CE4" w:rsidP="008B2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Юридическое лицо </w:t>
      </w:r>
      <w:r w:rsidRPr="005E121F">
        <w:rPr>
          <w:rFonts w:ascii="Times New Roman" w:hAnsi="Times New Roman" w:cs="Times New Roman"/>
          <w:sz w:val="28"/>
          <w:szCs w:val="28"/>
        </w:rPr>
        <w:t>вправе представить документы, указанные в насто</w:t>
      </w:r>
      <w:r w:rsidR="00DE1B74" w:rsidRPr="005E121F">
        <w:rPr>
          <w:rFonts w:ascii="Times New Roman" w:hAnsi="Times New Roman" w:cs="Times New Roman"/>
          <w:sz w:val="28"/>
          <w:szCs w:val="28"/>
        </w:rPr>
        <w:t>я</w:t>
      </w:r>
      <w:r w:rsidR="00DE1B74" w:rsidRPr="005E121F">
        <w:rPr>
          <w:rFonts w:ascii="Times New Roman" w:hAnsi="Times New Roman" w:cs="Times New Roman"/>
          <w:sz w:val="28"/>
          <w:szCs w:val="28"/>
        </w:rPr>
        <w:t>щем пункте</w:t>
      </w:r>
      <w:r w:rsidRPr="005E121F">
        <w:rPr>
          <w:rFonts w:ascii="Times New Roman" w:hAnsi="Times New Roman" w:cs="Times New Roman"/>
          <w:sz w:val="28"/>
          <w:szCs w:val="28"/>
        </w:rPr>
        <w:t>, по собственной инициативе.</w:t>
      </w:r>
    </w:p>
    <w:p w:rsidR="008B20F1" w:rsidRPr="005E121F" w:rsidRDefault="00200CE4" w:rsidP="008B2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21F">
        <w:rPr>
          <w:rFonts w:ascii="Times New Roman" w:hAnsi="Times New Roman" w:cs="Times New Roman"/>
          <w:sz w:val="28"/>
          <w:szCs w:val="28"/>
        </w:rPr>
        <w:t>При представлении документ</w:t>
      </w:r>
      <w:r w:rsidR="00993C46" w:rsidRPr="005E121F">
        <w:rPr>
          <w:rFonts w:ascii="Times New Roman" w:hAnsi="Times New Roman" w:cs="Times New Roman"/>
          <w:sz w:val="28"/>
          <w:szCs w:val="28"/>
        </w:rPr>
        <w:t>ов</w:t>
      </w:r>
      <w:r w:rsidRPr="005E121F">
        <w:rPr>
          <w:rFonts w:ascii="Times New Roman" w:hAnsi="Times New Roman" w:cs="Times New Roman"/>
          <w:sz w:val="28"/>
          <w:szCs w:val="28"/>
        </w:rPr>
        <w:t>, указанн</w:t>
      </w:r>
      <w:r w:rsidR="00993C46" w:rsidRPr="005E121F">
        <w:rPr>
          <w:rFonts w:ascii="Times New Roman" w:hAnsi="Times New Roman" w:cs="Times New Roman"/>
          <w:sz w:val="28"/>
          <w:szCs w:val="28"/>
        </w:rPr>
        <w:t>ых</w:t>
      </w:r>
      <w:r w:rsidRPr="005E121F">
        <w:rPr>
          <w:rFonts w:ascii="Times New Roman" w:hAnsi="Times New Roman" w:cs="Times New Roman"/>
          <w:sz w:val="28"/>
          <w:szCs w:val="28"/>
        </w:rPr>
        <w:t xml:space="preserve"> в </w:t>
      </w:r>
      <w:r w:rsidR="00DE1B74" w:rsidRPr="005E121F">
        <w:rPr>
          <w:rFonts w:ascii="Times New Roman" w:hAnsi="Times New Roman" w:cs="Times New Roman"/>
          <w:sz w:val="28"/>
          <w:szCs w:val="28"/>
        </w:rPr>
        <w:t>настоящем пункте</w:t>
      </w:r>
      <w:r w:rsidRPr="005E121F">
        <w:rPr>
          <w:rFonts w:ascii="Times New Roman" w:hAnsi="Times New Roman" w:cs="Times New Roman"/>
          <w:sz w:val="28"/>
          <w:szCs w:val="28"/>
        </w:rPr>
        <w:t>, ю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ческим лицом </w:t>
      </w:r>
      <w:r w:rsidRPr="005E121F">
        <w:rPr>
          <w:rFonts w:ascii="Times New Roman" w:hAnsi="Times New Roman" w:cs="Times New Roman"/>
          <w:sz w:val="28"/>
          <w:szCs w:val="28"/>
        </w:rPr>
        <w:t>по собственной инициативе, указанны</w:t>
      </w:r>
      <w:r w:rsidR="00147D16" w:rsidRPr="005E121F">
        <w:rPr>
          <w:rFonts w:ascii="Times New Roman" w:hAnsi="Times New Roman" w:cs="Times New Roman"/>
          <w:sz w:val="28"/>
          <w:szCs w:val="28"/>
        </w:rPr>
        <w:t>е</w:t>
      </w:r>
      <w:r w:rsidRPr="005E121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7D16" w:rsidRPr="005E121F">
        <w:rPr>
          <w:rFonts w:ascii="Times New Roman" w:hAnsi="Times New Roman" w:cs="Times New Roman"/>
          <w:sz w:val="28"/>
          <w:szCs w:val="28"/>
        </w:rPr>
        <w:t>ы</w:t>
      </w:r>
      <w:r w:rsidRPr="005E121F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147D16" w:rsidRPr="005E121F">
        <w:rPr>
          <w:rFonts w:ascii="Times New Roman" w:hAnsi="Times New Roman" w:cs="Times New Roman"/>
          <w:sz w:val="28"/>
          <w:szCs w:val="28"/>
        </w:rPr>
        <w:t>ы</w:t>
      </w:r>
      <w:r w:rsidRPr="005E121F">
        <w:rPr>
          <w:rFonts w:ascii="Times New Roman" w:hAnsi="Times New Roman" w:cs="Times New Roman"/>
          <w:sz w:val="28"/>
          <w:szCs w:val="28"/>
        </w:rPr>
        <w:t xml:space="preserve"> быть получен</w:t>
      </w:r>
      <w:r w:rsidR="00147D16" w:rsidRPr="005E121F">
        <w:rPr>
          <w:rFonts w:ascii="Times New Roman" w:hAnsi="Times New Roman" w:cs="Times New Roman"/>
          <w:sz w:val="28"/>
          <w:szCs w:val="28"/>
        </w:rPr>
        <w:t>ы</w:t>
      </w:r>
      <w:r w:rsidRPr="005E121F">
        <w:rPr>
          <w:rFonts w:ascii="Times New Roman" w:hAnsi="Times New Roman" w:cs="Times New Roman"/>
          <w:sz w:val="28"/>
          <w:szCs w:val="28"/>
        </w:rPr>
        <w:t xml:space="preserve"> ю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ридическим лицом </w:t>
      </w:r>
      <w:r w:rsidRPr="005E121F">
        <w:rPr>
          <w:rFonts w:ascii="Times New Roman" w:hAnsi="Times New Roman" w:cs="Times New Roman"/>
          <w:sz w:val="28"/>
          <w:szCs w:val="28"/>
        </w:rPr>
        <w:t>не ранее чем за 30 дней до дня подачи заявки.</w:t>
      </w:r>
    </w:p>
    <w:p w:rsidR="008B20F1" w:rsidRPr="005E121F" w:rsidRDefault="00DE1B74" w:rsidP="008B2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2271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Агентство </w:t>
      </w:r>
      <w:r w:rsidRPr="005E121F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</w:t>
      </w:r>
      <w:r w:rsidR="00C72456" w:rsidRPr="005E121F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пунктах 3, 4 настоящего Порядка, </w:t>
      </w:r>
      <w:proofErr w:type="gramStart"/>
      <w:r w:rsidR="00147D16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их и принимает</w:t>
      </w:r>
      <w:proofErr w:type="gramEnd"/>
      <w:r w:rsidR="00147D16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7A709C" w:rsidRPr="005E121F">
        <w:rPr>
          <w:rFonts w:ascii="Times New Roman" w:hAnsi="Times New Roman" w:cs="Times New Roman"/>
          <w:sz w:val="28"/>
          <w:szCs w:val="28"/>
        </w:rPr>
        <w:t>в форме правового акта агентства</w:t>
      </w:r>
      <w:r w:rsidR="007A709C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D16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либо об отказе во включении инвестиционного проекта в </w:t>
      </w:r>
      <w:r w:rsidR="00222708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7D16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C72456" w:rsidRPr="005E121F">
        <w:rPr>
          <w:rFonts w:ascii="Times New Roman" w:hAnsi="Times New Roman" w:cs="Times New Roman"/>
          <w:sz w:val="28"/>
          <w:szCs w:val="28"/>
        </w:rPr>
        <w:t>.</w:t>
      </w:r>
    </w:p>
    <w:p w:rsidR="000E28F2" w:rsidRPr="005E121F" w:rsidRDefault="00C72456" w:rsidP="008B2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2271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7D16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</w:t>
      </w:r>
      <w:r w:rsidR="004D2271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включении инвестиционного проекта в </w:t>
      </w:r>
      <w:r w:rsidR="00222708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2271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</w:t>
      </w:r>
      <w:r w:rsidR="00147D16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4D2271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28F2" w:rsidRPr="005E121F" w:rsidRDefault="009E5D72" w:rsidP="008B2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4186" w:rsidRPr="006E114D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документов, указанных в </w:t>
      </w:r>
      <w:hyperlink r:id="rId16" w:history="1">
        <w:r w:rsidR="00F24186" w:rsidRPr="006E114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F24186" w:rsidRPr="006E114D">
        <w:rPr>
          <w:rFonts w:ascii="Times New Roman" w:hAnsi="Times New Roman" w:cs="Times New Roman"/>
          <w:sz w:val="28"/>
          <w:szCs w:val="28"/>
        </w:rPr>
        <w:t>3 н</w:t>
      </w:r>
      <w:r w:rsidR="00F24186" w:rsidRPr="006E114D">
        <w:rPr>
          <w:rFonts w:ascii="Times New Roman" w:hAnsi="Times New Roman" w:cs="Times New Roman"/>
          <w:sz w:val="28"/>
          <w:szCs w:val="28"/>
        </w:rPr>
        <w:t>а</w:t>
      </w:r>
      <w:r w:rsidR="00F24186" w:rsidRPr="006E114D">
        <w:rPr>
          <w:rFonts w:ascii="Times New Roman" w:hAnsi="Times New Roman" w:cs="Times New Roman"/>
          <w:sz w:val="28"/>
          <w:szCs w:val="28"/>
        </w:rPr>
        <w:t xml:space="preserve">стоящего Порядка, </w:t>
      </w:r>
      <w:r w:rsidR="00D837A2" w:rsidRPr="006E114D">
        <w:rPr>
          <w:rFonts w:ascii="Times New Roman" w:hAnsi="Times New Roman" w:cs="Times New Roman"/>
          <w:sz w:val="28"/>
          <w:szCs w:val="28"/>
        </w:rPr>
        <w:t xml:space="preserve">или </w:t>
      </w:r>
      <w:r w:rsidR="00C1630C" w:rsidRPr="006E114D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D837A2" w:rsidRPr="006E114D">
        <w:rPr>
          <w:rFonts w:ascii="Times New Roman" w:hAnsi="Times New Roman" w:cs="Times New Roman"/>
          <w:sz w:val="28"/>
          <w:szCs w:val="28"/>
        </w:rPr>
        <w:t>не соответствующих требованиям, уст</w:t>
      </w:r>
      <w:r w:rsidR="00D837A2" w:rsidRPr="006E114D">
        <w:rPr>
          <w:rFonts w:ascii="Times New Roman" w:hAnsi="Times New Roman" w:cs="Times New Roman"/>
          <w:sz w:val="28"/>
          <w:szCs w:val="28"/>
        </w:rPr>
        <w:t>а</w:t>
      </w:r>
      <w:r w:rsidR="00D837A2" w:rsidRPr="006E114D">
        <w:rPr>
          <w:rFonts w:ascii="Times New Roman" w:hAnsi="Times New Roman" w:cs="Times New Roman"/>
          <w:sz w:val="28"/>
          <w:szCs w:val="28"/>
        </w:rPr>
        <w:t>новленным пунктом 3 настоящего Порядка;</w:t>
      </w:r>
    </w:p>
    <w:p w:rsidR="000E28F2" w:rsidRPr="005E121F" w:rsidRDefault="001557E2" w:rsidP="008B2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21F">
        <w:rPr>
          <w:rFonts w:ascii="Times New Roman" w:hAnsi="Times New Roman" w:cs="Times New Roman"/>
          <w:sz w:val="28"/>
          <w:szCs w:val="28"/>
        </w:rPr>
        <w:t xml:space="preserve">- наличие недостоверных сведений в документах, указанных в </w:t>
      </w:r>
      <w:hyperlink r:id="rId17" w:history="1">
        <w:r w:rsidRPr="005E121F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5E12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E28F2" w:rsidRPr="005E121F" w:rsidRDefault="00A95843" w:rsidP="008B2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2271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</w:t>
      </w:r>
      <w:r w:rsidR="00094B58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4B58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инвестиционного проекта </w:t>
      </w:r>
      <w:r w:rsidR="00C72456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критериям, указанным в пункте 2 </w:t>
      </w:r>
      <w:r w:rsidR="004C3103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8B20F1" w:rsidRPr="005E121F" w:rsidRDefault="00B71087" w:rsidP="008B2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D2271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E121F">
        <w:rPr>
          <w:rFonts w:ascii="Times New Roman" w:hAnsi="Times New Roman" w:cs="Times New Roman"/>
          <w:sz w:val="28"/>
          <w:szCs w:val="28"/>
        </w:rPr>
        <w:t xml:space="preserve">О принятом решении агентство в течение 5 рабочих дней со дня его принятия в письменной форме уведомляет юридическое лицо. </w:t>
      </w:r>
      <w:proofErr w:type="gramStart"/>
      <w:r w:rsidRPr="005E121F">
        <w:rPr>
          <w:rFonts w:ascii="Times New Roman" w:hAnsi="Times New Roman" w:cs="Times New Roman"/>
          <w:sz w:val="28"/>
          <w:szCs w:val="28"/>
        </w:rPr>
        <w:t>В случае пр</w:t>
      </w:r>
      <w:r w:rsidRPr="005E121F">
        <w:rPr>
          <w:rFonts w:ascii="Times New Roman" w:hAnsi="Times New Roman" w:cs="Times New Roman"/>
          <w:sz w:val="28"/>
          <w:szCs w:val="28"/>
        </w:rPr>
        <w:t>и</w:t>
      </w:r>
      <w:r w:rsidRPr="005E121F">
        <w:rPr>
          <w:rFonts w:ascii="Times New Roman" w:hAnsi="Times New Roman" w:cs="Times New Roman"/>
          <w:sz w:val="28"/>
          <w:szCs w:val="28"/>
        </w:rPr>
        <w:t xml:space="preserve">нятия решения об отказе 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включении инвестиционного проекта в </w:t>
      </w:r>
      <w:r w:rsidR="00222708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Pr="005E121F">
        <w:rPr>
          <w:rFonts w:ascii="Times New Roman" w:hAnsi="Times New Roman" w:cs="Times New Roman"/>
          <w:sz w:val="28"/>
          <w:szCs w:val="28"/>
        </w:rPr>
        <w:t>в письменном уведомлении</w:t>
      </w:r>
      <w:proofErr w:type="gramEnd"/>
      <w:r w:rsidRPr="005E121F">
        <w:rPr>
          <w:rFonts w:ascii="Times New Roman" w:hAnsi="Times New Roman" w:cs="Times New Roman"/>
          <w:sz w:val="28"/>
          <w:szCs w:val="28"/>
        </w:rPr>
        <w:t xml:space="preserve"> указывается основание </w:t>
      </w:r>
      <w:r w:rsidR="00D76D2C" w:rsidRPr="005E121F">
        <w:rPr>
          <w:rFonts w:ascii="Times New Roman" w:hAnsi="Times New Roman" w:cs="Times New Roman"/>
          <w:sz w:val="28"/>
          <w:szCs w:val="28"/>
        </w:rPr>
        <w:t xml:space="preserve">для </w:t>
      </w:r>
      <w:r w:rsidRPr="005E121F">
        <w:rPr>
          <w:rFonts w:ascii="Times New Roman" w:hAnsi="Times New Roman" w:cs="Times New Roman"/>
          <w:sz w:val="28"/>
          <w:szCs w:val="28"/>
        </w:rPr>
        <w:t>отказа.</w:t>
      </w:r>
    </w:p>
    <w:p w:rsidR="004D2271" w:rsidRPr="005E121F" w:rsidRDefault="00D76D2C" w:rsidP="008B2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1F">
        <w:rPr>
          <w:rFonts w:ascii="Times New Roman" w:hAnsi="Times New Roman" w:cs="Times New Roman"/>
          <w:sz w:val="28"/>
          <w:szCs w:val="28"/>
        </w:rPr>
        <w:t xml:space="preserve">8. В случае устранения оснований для отказа 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включении инвестиц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онного проекта в </w:t>
      </w:r>
      <w:r w:rsidR="00222708"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1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Pr="005E121F">
        <w:rPr>
          <w:rFonts w:ascii="Times New Roman" w:hAnsi="Times New Roman" w:cs="Times New Roman"/>
          <w:sz w:val="28"/>
          <w:szCs w:val="28"/>
        </w:rPr>
        <w:t xml:space="preserve"> юридическое лицо вправе повторно представить документы в порядке, установленном настоящим Порядком.</w:t>
      </w:r>
    </w:p>
    <w:sectPr w:rsidR="004D2271" w:rsidRPr="005E121F" w:rsidSect="00222708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14D" w:rsidRDefault="006E114D" w:rsidP="00C81411">
      <w:pPr>
        <w:spacing w:after="0" w:line="240" w:lineRule="auto"/>
      </w:pPr>
      <w:r>
        <w:separator/>
      </w:r>
    </w:p>
  </w:endnote>
  <w:endnote w:type="continuationSeparator" w:id="0">
    <w:p w:rsidR="006E114D" w:rsidRDefault="006E114D" w:rsidP="00C8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14D" w:rsidRDefault="006E114D" w:rsidP="00C81411">
      <w:pPr>
        <w:spacing w:after="0" w:line="240" w:lineRule="auto"/>
      </w:pPr>
      <w:r>
        <w:separator/>
      </w:r>
    </w:p>
  </w:footnote>
  <w:footnote w:type="continuationSeparator" w:id="0">
    <w:p w:rsidR="006E114D" w:rsidRDefault="006E114D" w:rsidP="00C8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127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E114D" w:rsidRPr="00264DF7" w:rsidRDefault="006E114D">
        <w:pPr>
          <w:pStyle w:val="a6"/>
          <w:jc w:val="center"/>
          <w:rPr>
            <w:rFonts w:ascii="Times New Roman" w:hAnsi="Times New Roman" w:cs="Times New Roman"/>
          </w:rPr>
        </w:pPr>
        <w:r w:rsidRPr="00264DF7">
          <w:rPr>
            <w:rFonts w:ascii="Times New Roman" w:hAnsi="Times New Roman" w:cs="Times New Roman"/>
          </w:rPr>
          <w:fldChar w:fldCharType="begin"/>
        </w:r>
        <w:r w:rsidRPr="00264DF7">
          <w:rPr>
            <w:rFonts w:ascii="Times New Roman" w:hAnsi="Times New Roman" w:cs="Times New Roman"/>
          </w:rPr>
          <w:instrText>PAGE   \* MERGEFORMAT</w:instrText>
        </w:r>
        <w:r w:rsidRPr="00264DF7">
          <w:rPr>
            <w:rFonts w:ascii="Times New Roman" w:hAnsi="Times New Roman" w:cs="Times New Roman"/>
          </w:rPr>
          <w:fldChar w:fldCharType="separate"/>
        </w:r>
        <w:r w:rsidR="00B60FA4">
          <w:rPr>
            <w:rFonts w:ascii="Times New Roman" w:hAnsi="Times New Roman" w:cs="Times New Roman"/>
            <w:noProof/>
          </w:rPr>
          <w:t>3</w:t>
        </w:r>
        <w:r w:rsidRPr="00264DF7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14D" w:rsidRDefault="006E114D" w:rsidP="00222708">
    <w:pPr>
      <w:pStyle w:val="a6"/>
      <w:tabs>
        <w:tab w:val="clear" w:pos="4677"/>
        <w:tab w:val="clear" w:pos="9355"/>
        <w:tab w:val="left" w:pos="38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8DB38E1"/>
    <w:multiLevelType w:val="hybridMultilevel"/>
    <w:tmpl w:val="D1B83850"/>
    <w:lvl w:ilvl="0" w:tplc="53B4A1D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E06"/>
    <w:rsid w:val="00001E26"/>
    <w:rsid w:val="00013804"/>
    <w:rsid w:val="0003452E"/>
    <w:rsid w:val="00055C25"/>
    <w:rsid w:val="00093B10"/>
    <w:rsid w:val="00094B58"/>
    <w:rsid w:val="000A472F"/>
    <w:rsid w:val="000D705E"/>
    <w:rsid w:val="000E255A"/>
    <w:rsid w:val="000E28F2"/>
    <w:rsid w:val="000F5269"/>
    <w:rsid w:val="00124C6A"/>
    <w:rsid w:val="00126516"/>
    <w:rsid w:val="001343B5"/>
    <w:rsid w:val="00147D16"/>
    <w:rsid w:val="001557E2"/>
    <w:rsid w:val="00167A6F"/>
    <w:rsid w:val="001A5781"/>
    <w:rsid w:val="001C37B8"/>
    <w:rsid w:val="001D2E29"/>
    <w:rsid w:val="001D6491"/>
    <w:rsid w:val="00200CE4"/>
    <w:rsid w:val="00222708"/>
    <w:rsid w:val="00234A13"/>
    <w:rsid w:val="002678A5"/>
    <w:rsid w:val="00280F32"/>
    <w:rsid w:val="00283A4F"/>
    <w:rsid w:val="00287F2C"/>
    <w:rsid w:val="002C0E4E"/>
    <w:rsid w:val="002D3A5B"/>
    <w:rsid w:val="002F4389"/>
    <w:rsid w:val="0032557E"/>
    <w:rsid w:val="00367497"/>
    <w:rsid w:val="0037665E"/>
    <w:rsid w:val="003B7389"/>
    <w:rsid w:val="003C0ED4"/>
    <w:rsid w:val="003C754C"/>
    <w:rsid w:val="003D701A"/>
    <w:rsid w:val="00412628"/>
    <w:rsid w:val="00420E4F"/>
    <w:rsid w:val="004238EB"/>
    <w:rsid w:val="0043375D"/>
    <w:rsid w:val="00450617"/>
    <w:rsid w:val="004A300A"/>
    <w:rsid w:val="004B0C23"/>
    <w:rsid w:val="004C3103"/>
    <w:rsid w:val="004D2271"/>
    <w:rsid w:val="0052753B"/>
    <w:rsid w:val="00561B49"/>
    <w:rsid w:val="005621D1"/>
    <w:rsid w:val="00565DA9"/>
    <w:rsid w:val="00573B9B"/>
    <w:rsid w:val="00580D6D"/>
    <w:rsid w:val="00590A44"/>
    <w:rsid w:val="005B3D54"/>
    <w:rsid w:val="005B4DDA"/>
    <w:rsid w:val="005B6CDF"/>
    <w:rsid w:val="005C565F"/>
    <w:rsid w:val="005E121F"/>
    <w:rsid w:val="005E15A6"/>
    <w:rsid w:val="00605084"/>
    <w:rsid w:val="00621CDF"/>
    <w:rsid w:val="006363E0"/>
    <w:rsid w:val="00651F75"/>
    <w:rsid w:val="00661DC2"/>
    <w:rsid w:val="006700CA"/>
    <w:rsid w:val="00676658"/>
    <w:rsid w:val="00685D7D"/>
    <w:rsid w:val="00692045"/>
    <w:rsid w:val="00695065"/>
    <w:rsid w:val="006C72C4"/>
    <w:rsid w:val="006D0F8C"/>
    <w:rsid w:val="006E114D"/>
    <w:rsid w:val="006E2DC7"/>
    <w:rsid w:val="006E3062"/>
    <w:rsid w:val="00714F41"/>
    <w:rsid w:val="0075026C"/>
    <w:rsid w:val="007548C4"/>
    <w:rsid w:val="00755008"/>
    <w:rsid w:val="00764BB6"/>
    <w:rsid w:val="00766659"/>
    <w:rsid w:val="00770A8B"/>
    <w:rsid w:val="00784F26"/>
    <w:rsid w:val="007A709C"/>
    <w:rsid w:val="007B5548"/>
    <w:rsid w:val="007C15AF"/>
    <w:rsid w:val="007C21A5"/>
    <w:rsid w:val="007D1C04"/>
    <w:rsid w:val="00861D25"/>
    <w:rsid w:val="008B04AF"/>
    <w:rsid w:val="008B20F1"/>
    <w:rsid w:val="008B77CC"/>
    <w:rsid w:val="008C0084"/>
    <w:rsid w:val="008F4D2A"/>
    <w:rsid w:val="009003C8"/>
    <w:rsid w:val="009671EF"/>
    <w:rsid w:val="00976C66"/>
    <w:rsid w:val="00991E06"/>
    <w:rsid w:val="00993C46"/>
    <w:rsid w:val="009972A2"/>
    <w:rsid w:val="009A72A9"/>
    <w:rsid w:val="009A7AE8"/>
    <w:rsid w:val="009C47F4"/>
    <w:rsid w:val="009D3768"/>
    <w:rsid w:val="009E52ED"/>
    <w:rsid w:val="009E5D72"/>
    <w:rsid w:val="00A103BC"/>
    <w:rsid w:val="00A15E3A"/>
    <w:rsid w:val="00A369A5"/>
    <w:rsid w:val="00A441C0"/>
    <w:rsid w:val="00A55A33"/>
    <w:rsid w:val="00A56431"/>
    <w:rsid w:val="00A918BC"/>
    <w:rsid w:val="00A95843"/>
    <w:rsid w:val="00AD5645"/>
    <w:rsid w:val="00AF2AA1"/>
    <w:rsid w:val="00B02C85"/>
    <w:rsid w:val="00B36C9C"/>
    <w:rsid w:val="00B60FA4"/>
    <w:rsid w:val="00B71087"/>
    <w:rsid w:val="00BA0FE7"/>
    <w:rsid w:val="00C15CBF"/>
    <w:rsid w:val="00C1630C"/>
    <w:rsid w:val="00C224A5"/>
    <w:rsid w:val="00C433CE"/>
    <w:rsid w:val="00C62309"/>
    <w:rsid w:val="00C72456"/>
    <w:rsid w:val="00C81411"/>
    <w:rsid w:val="00C8728A"/>
    <w:rsid w:val="00CB7B8C"/>
    <w:rsid w:val="00CB7DBF"/>
    <w:rsid w:val="00CC5BCC"/>
    <w:rsid w:val="00CD2FCA"/>
    <w:rsid w:val="00CE4CF5"/>
    <w:rsid w:val="00D07580"/>
    <w:rsid w:val="00D208D3"/>
    <w:rsid w:val="00D41B2B"/>
    <w:rsid w:val="00D441CA"/>
    <w:rsid w:val="00D70417"/>
    <w:rsid w:val="00D76D2C"/>
    <w:rsid w:val="00D837A2"/>
    <w:rsid w:val="00DB71D0"/>
    <w:rsid w:val="00DC2577"/>
    <w:rsid w:val="00DC34E9"/>
    <w:rsid w:val="00DD7F81"/>
    <w:rsid w:val="00DE1B74"/>
    <w:rsid w:val="00DE47DA"/>
    <w:rsid w:val="00DF45EC"/>
    <w:rsid w:val="00E12655"/>
    <w:rsid w:val="00E27A0E"/>
    <w:rsid w:val="00E44212"/>
    <w:rsid w:val="00E64CF6"/>
    <w:rsid w:val="00E75D4E"/>
    <w:rsid w:val="00E768A4"/>
    <w:rsid w:val="00E8019F"/>
    <w:rsid w:val="00E846C7"/>
    <w:rsid w:val="00E90B4F"/>
    <w:rsid w:val="00EA1B62"/>
    <w:rsid w:val="00ED0DA0"/>
    <w:rsid w:val="00ED0F47"/>
    <w:rsid w:val="00ED7B58"/>
    <w:rsid w:val="00F13723"/>
    <w:rsid w:val="00F24186"/>
    <w:rsid w:val="00F4270D"/>
    <w:rsid w:val="00F756FE"/>
    <w:rsid w:val="00F76A1D"/>
    <w:rsid w:val="00F80B22"/>
    <w:rsid w:val="00F92571"/>
    <w:rsid w:val="00F97C16"/>
    <w:rsid w:val="00FA1567"/>
    <w:rsid w:val="00FB75AA"/>
    <w:rsid w:val="00FD16AC"/>
    <w:rsid w:val="00FD2F4A"/>
    <w:rsid w:val="00FD40BF"/>
    <w:rsid w:val="00FF3FB5"/>
    <w:rsid w:val="00FF5C83"/>
    <w:rsid w:val="00FF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25"/>
  </w:style>
  <w:style w:type="paragraph" w:styleId="1">
    <w:name w:val="heading 1"/>
    <w:basedOn w:val="a"/>
    <w:link w:val="10"/>
    <w:uiPriority w:val="9"/>
    <w:qFormat/>
    <w:rsid w:val="00991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1E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E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99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1E06"/>
    <w:rPr>
      <w:color w:val="0000FF"/>
      <w:u w:val="single"/>
    </w:rPr>
  </w:style>
  <w:style w:type="paragraph" w:customStyle="1" w:styleId="s16">
    <w:name w:val="s_16"/>
    <w:basedOn w:val="a"/>
    <w:rsid w:val="0099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91E06"/>
  </w:style>
  <w:style w:type="paragraph" w:customStyle="1" w:styleId="s3">
    <w:name w:val="s_3"/>
    <w:basedOn w:val="a"/>
    <w:rsid w:val="0099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9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76658"/>
    <w:rPr>
      <w:b/>
      <w:bCs/>
      <w:color w:val="106BBE"/>
    </w:rPr>
  </w:style>
  <w:style w:type="paragraph" w:styleId="a6">
    <w:name w:val="header"/>
    <w:basedOn w:val="a"/>
    <w:link w:val="a7"/>
    <w:uiPriority w:val="99"/>
    <w:unhideWhenUsed/>
    <w:rsid w:val="0067665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7665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qFormat/>
    <w:rsid w:val="00770A8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34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3B5"/>
  </w:style>
  <w:style w:type="paragraph" w:styleId="ab">
    <w:name w:val="Balloon Text"/>
    <w:basedOn w:val="a"/>
    <w:link w:val="ac"/>
    <w:uiPriority w:val="99"/>
    <w:semiHidden/>
    <w:unhideWhenUsed/>
    <w:rsid w:val="0097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6C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4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7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4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4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6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13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1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6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2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4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2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70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5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333.2222" TargetMode="External"/><Relationship Id="rId13" Type="http://schemas.openxmlformats.org/officeDocument/2006/relationships/hyperlink" Target="garantF1://70953872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333.2222" TargetMode="External"/><Relationship Id="rId17" Type="http://schemas.openxmlformats.org/officeDocument/2006/relationships/hyperlink" Target="consultantplus://offline/ref=C522CDD7EC34063D71E6916205DF1EFCF1AA172DA2ACA27F135A68C8B4FA92216ECFCD550945121AC1639CR0r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21B39B9C8F0F7F13E94299222092BB4E8F3896F2819B6F1D52C56B2378F903547E5127EAB43CE7430B08c3F9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EBE6A8A2B5449442F8DA375D8592EE9E6E807C87A683AD6E5F577C6ECFCF959A61CDC92F27895F7F20CCw70F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953872.0" TargetMode="External"/><Relationship Id="rId14" Type="http://schemas.openxmlformats.org/officeDocument/2006/relationships/hyperlink" Target="garantF1://709538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DB5F5-8996-464D-A410-9C57BC3D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по занятости населения Ао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Наталья Владимировна</dc:creator>
  <cp:lastModifiedBy>Лещук Н.В.</cp:lastModifiedBy>
  <cp:revision>2</cp:revision>
  <cp:lastPrinted>2016-05-23T10:46:00Z</cp:lastPrinted>
  <dcterms:created xsi:type="dcterms:W3CDTF">2016-05-23T12:09:00Z</dcterms:created>
  <dcterms:modified xsi:type="dcterms:W3CDTF">2016-05-23T12:09:00Z</dcterms:modified>
</cp:coreProperties>
</file>